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0592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黑体" w:eastAsia="黑体" w:cs="黑体"/>
          <w:i w:val="0"/>
          <w:iCs w:val="0"/>
          <w:caps w:val="0"/>
          <w:color w:val="000000"/>
          <w:spacing w:val="0"/>
          <w:sz w:val="44"/>
          <w:szCs w:val="44"/>
          <w:shd w:val="clear" w:fill="FFFFFF"/>
        </w:rPr>
      </w:pPr>
      <w:r>
        <w:rPr>
          <w:rFonts w:hint="eastAsia" w:ascii="黑体" w:hAnsi="黑体" w:eastAsia="黑体" w:cs="黑体"/>
          <w:i w:val="0"/>
          <w:iCs w:val="0"/>
          <w:caps w:val="0"/>
          <w:color w:val="000000"/>
          <w:spacing w:val="0"/>
          <w:sz w:val="44"/>
          <w:szCs w:val="44"/>
          <w:shd w:val="clear" w:fill="FFFFFF"/>
          <w:lang w:val="en-US" w:eastAsia="zh-CN"/>
        </w:rPr>
        <w:t>2024年度</w:t>
      </w:r>
      <w:r>
        <w:rPr>
          <w:rFonts w:hint="eastAsia" w:ascii="黑体" w:hAnsi="黑体" w:eastAsia="黑体" w:cs="黑体"/>
          <w:i w:val="0"/>
          <w:iCs w:val="0"/>
          <w:caps w:val="0"/>
          <w:color w:val="000000"/>
          <w:spacing w:val="0"/>
          <w:sz w:val="44"/>
          <w:szCs w:val="44"/>
          <w:shd w:val="clear" w:fill="FFFFFF"/>
        </w:rPr>
        <w:t>部门整体支出绩效自评报告</w:t>
      </w:r>
    </w:p>
    <w:p w14:paraId="414BCE8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楷体" w:hAnsi="楷体" w:eastAsia="楷体" w:cs="楷体"/>
          <w:i w:val="0"/>
          <w:iCs w:val="0"/>
          <w:caps w:val="0"/>
          <w:color w:val="000000"/>
          <w:spacing w:val="0"/>
          <w:sz w:val="32"/>
          <w:szCs w:val="32"/>
          <w:shd w:val="clear" w:fill="FFFFFF"/>
          <w:lang w:eastAsia="zh-CN"/>
        </w:rPr>
      </w:pPr>
      <w:r>
        <w:rPr>
          <w:rFonts w:hint="eastAsia" w:ascii="楷体" w:hAnsi="楷体" w:eastAsia="楷体" w:cs="楷体"/>
          <w:i w:val="0"/>
          <w:iCs w:val="0"/>
          <w:caps w:val="0"/>
          <w:color w:val="000000"/>
          <w:spacing w:val="0"/>
          <w:sz w:val="32"/>
          <w:szCs w:val="32"/>
          <w:shd w:val="clear" w:fill="FFFFFF"/>
          <w:lang w:eastAsia="zh-CN"/>
        </w:rPr>
        <w:t>（</w:t>
      </w:r>
      <w:r>
        <w:rPr>
          <w:rFonts w:hint="eastAsia" w:ascii="楷体" w:hAnsi="楷体" w:eastAsia="楷体" w:cs="楷体"/>
          <w:i w:val="0"/>
          <w:iCs w:val="0"/>
          <w:caps w:val="0"/>
          <w:color w:val="000000"/>
          <w:spacing w:val="0"/>
          <w:sz w:val="32"/>
          <w:szCs w:val="32"/>
          <w:shd w:val="clear" w:fill="FFFFFF"/>
          <w:lang w:val="en-US" w:eastAsia="zh-CN"/>
        </w:rPr>
        <w:t>绥宁县</w:t>
      </w:r>
      <w:r>
        <w:rPr>
          <w:rFonts w:hint="eastAsia" w:ascii="楷体" w:hAnsi="楷体" w:eastAsia="楷体" w:cs="楷体"/>
          <w:color w:val="000000"/>
          <w:kern w:val="0"/>
          <w:sz w:val="32"/>
          <w:szCs w:val="32"/>
          <w:lang w:val="en-US" w:eastAsia="zh-CN" w:bidi="ar"/>
        </w:rPr>
        <w:t>乐安铺苗族侗族乡人民政府</w:t>
      </w:r>
      <w:r>
        <w:rPr>
          <w:rFonts w:hint="eastAsia" w:ascii="楷体" w:hAnsi="楷体" w:eastAsia="楷体" w:cs="楷体"/>
          <w:i w:val="0"/>
          <w:iCs w:val="0"/>
          <w:caps w:val="0"/>
          <w:color w:val="000000"/>
          <w:spacing w:val="0"/>
          <w:sz w:val="32"/>
          <w:szCs w:val="32"/>
          <w:shd w:val="clear" w:fill="FFFFFF"/>
          <w:lang w:eastAsia="zh-CN"/>
        </w:rPr>
        <w:t>）</w:t>
      </w:r>
    </w:p>
    <w:p w14:paraId="24DFF8B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黑体" w:hAnsi="黑体" w:eastAsia="黑体" w:cs="黑体"/>
          <w:i w:val="0"/>
          <w:iCs w:val="0"/>
          <w:caps w:val="0"/>
          <w:color w:val="000000"/>
          <w:spacing w:val="0"/>
          <w:sz w:val="44"/>
          <w:szCs w:val="44"/>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2024年</w:t>
      </w:r>
      <w:r>
        <w:rPr>
          <w:rFonts w:hint="eastAsia" w:ascii="楷体" w:hAnsi="楷体" w:eastAsia="楷体" w:cs="楷体"/>
          <w:color w:val="000000"/>
          <w:kern w:val="0"/>
          <w:sz w:val="32"/>
          <w:szCs w:val="32"/>
          <w:lang w:val="en-US" w:eastAsia="zh-CN" w:bidi="ar"/>
        </w:rPr>
        <w:t>12月31日</w:t>
      </w:r>
    </w:p>
    <w:p w14:paraId="67ACC26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 w:hAnsi="仿宋" w:eastAsia="仿宋" w:cs="仿宋"/>
          <w:i w:val="0"/>
          <w:iCs w:val="0"/>
          <w:caps w:val="0"/>
          <w:color w:val="000000"/>
          <w:spacing w:val="0"/>
          <w:sz w:val="44"/>
          <w:szCs w:val="44"/>
        </w:rPr>
      </w:pPr>
    </w:p>
    <w:p w14:paraId="1F9EAAD9">
      <w:pPr>
        <w:keepNext w:val="0"/>
        <w:keepLines w:val="0"/>
        <w:widowControl/>
        <w:suppressLineNumbers w:val="0"/>
        <w:ind w:firstLine="640" w:firstLineChars="200"/>
        <w:jc w:val="both"/>
        <w:rPr>
          <w:rFonts w:hint="eastAsia" w:ascii="仿宋" w:hAnsi="仿宋" w:eastAsia="仿宋" w:cs="仿宋"/>
          <w:i w:val="0"/>
          <w:iCs w:val="0"/>
          <w:caps w:val="0"/>
          <w:color w:val="000000"/>
          <w:spacing w:val="0"/>
          <w:sz w:val="32"/>
          <w:szCs w:val="32"/>
        </w:rPr>
      </w:pPr>
      <w:r>
        <w:rPr>
          <w:rFonts w:hint="eastAsia" w:ascii="仿宋" w:hAnsi="仿宋" w:eastAsia="仿宋" w:cs="仿宋"/>
          <w:color w:val="000000"/>
          <w:kern w:val="0"/>
          <w:sz w:val="32"/>
          <w:szCs w:val="32"/>
          <w:lang w:val="en-US" w:eastAsia="zh-CN" w:bidi="ar"/>
        </w:rPr>
        <w:t>为进一步规范和加强预算资金管理，提高财政资金使用绩效，根据县财政局《关于开展2024年度财政支出绩效自评工作的通知》（绥财绩〔2025〕1号）相关要求，我部门对部门整体支出情况实施了绩效自评，现将自评情况报告如下：</w:t>
      </w:r>
    </w:p>
    <w:p w14:paraId="3DD960E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一、部门基本情况</w:t>
      </w:r>
    </w:p>
    <w:p w14:paraId="4333944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（一）</w:t>
      </w:r>
      <w:r>
        <w:rPr>
          <w:rFonts w:hint="eastAsia" w:ascii="楷体" w:hAnsi="楷体" w:eastAsia="楷体" w:cs="楷体"/>
          <w:b/>
          <w:bCs/>
          <w:i w:val="0"/>
          <w:iCs w:val="0"/>
          <w:caps w:val="0"/>
          <w:color w:val="000000"/>
          <w:spacing w:val="0"/>
          <w:sz w:val="32"/>
          <w:szCs w:val="32"/>
          <w:shd w:val="clear" w:fill="FFFFFF"/>
          <w:lang w:val="en-US" w:eastAsia="zh-CN"/>
        </w:rPr>
        <w:t>部门职能职责</w:t>
      </w:r>
    </w:p>
    <w:p w14:paraId="2E67939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1、执行上级国家行政机关的决定、命令和国家制定的法令、法规，接受同级党委的领导，执行本级人民代表大会的各项决议，并报告执行决议、决定和命令的情况。</w:t>
      </w:r>
    </w:p>
    <w:p w14:paraId="31F7FD4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2、制定并落实本行政区域的经济计划和措施，促进产业结构调整及其他经济保持平衡协调发展，全面提高人民群众的生活水平和生活质量。</w:t>
      </w:r>
    </w:p>
    <w:p w14:paraId="1606069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3、承担国有资产、集体资产管理、监督及增值保值责任;保护公民私人所有合法财产，保障集体经济组织应有的自主权;监督企业和各种经济联合体、个体户认真执行国家的法律、法令和政策，履行经济合同。</w:t>
      </w:r>
    </w:p>
    <w:p w14:paraId="2620F89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4、开展社会主义民-主和法制的宣传教育，保障公民的权利;制定社会治安综合治理工作规划并组织实施;加强社区管理工作，依法管理外来流动人口，处理人民来信来访，调解民间纠纷，打击违法犯罪，维护社会稳定。</w:t>
      </w:r>
    </w:p>
    <w:p w14:paraId="7308621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5、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p>
    <w:p w14:paraId="774B7A6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6、加强乡级财政的监督和管理，按计划组织、管理乡财政收入和支出，执行国家有关财经纪律和政策，保证国家财政收入的完成;做好统计工作。</w:t>
      </w:r>
    </w:p>
    <w:p w14:paraId="794B7B7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7、指导、支持、帮助村(居)民委员会的组织制度建设和业务建设，促进村(居)民委员会民-主自治。</w:t>
      </w:r>
    </w:p>
    <w:p w14:paraId="019D0F8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8、制定和组织实施乡村建设规划;加强公用、市政设施、水利建设和管理以及房屋土地管理和环境综合整治工作，保护和改善生活环境和生态环境。</w:t>
      </w:r>
    </w:p>
    <w:p w14:paraId="2ACCD07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9、协助和支持设置在本行政区域内不隶属于乡的国家机关和企事业单位工作，监督其遵守和执行国家的法律、法规和政策。</w:t>
      </w:r>
    </w:p>
    <w:p w14:paraId="3F7BB23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10、承办县人民政府交办的其它事项</w:t>
      </w:r>
    </w:p>
    <w:p w14:paraId="543555F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（二）</w:t>
      </w:r>
      <w:r>
        <w:rPr>
          <w:rFonts w:hint="eastAsia" w:ascii="楷体" w:hAnsi="楷体" w:eastAsia="楷体" w:cs="楷体"/>
          <w:b/>
          <w:bCs/>
          <w:i w:val="0"/>
          <w:iCs w:val="0"/>
          <w:caps w:val="0"/>
          <w:color w:val="000000"/>
          <w:spacing w:val="0"/>
          <w:sz w:val="32"/>
          <w:szCs w:val="32"/>
          <w:shd w:val="clear" w:fill="FFFFFF"/>
          <w:lang w:val="en-US" w:eastAsia="zh-CN"/>
        </w:rPr>
        <w:t>机构设置情况</w:t>
      </w:r>
    </w:p>
    <w:p w14:paraId="49D9A04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2024年末，我部门内设股室10个。</w:t>
      </w:r>
    </w:p>
    <w:p w14:paraId="04BBF93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内设股室分别是：政办、党建办、扶贫办、应急办、综合执法大队、社会事务综合服务中心、政务服务中心、农业综合服务中心、退役军人事务中心</w:t>
      </w:r>
      <w:r>
        <w:rPr>
          <w:rFonts w:hint="eastAsia" w:ascii="仿宋_GB2312" w:hAnsi="仿宋_GB2312" w:eastAsia="仿宋_GB2312" w:cs="仿宋_GB2312"/>
          <w:color w:val="000000"/>
          <w:kern w:val="0"/>
          <w:sz w:val="31"/>
          <w:szCs w:val="31"/>
          <w:lang w:val="en-US" w:eastAsia="zh-CN" w:bidi="ar"/>
        </w:rPr>
        <w:t>。</w:t>
      </w:r>
    </w:p>
    <w:p w14:paraId="0AD6DB4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641" w:right="0" w:firstLine="0"/>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（三）</w:t>
      </w:r>
      <w:r>
        <w:rPr>
          <w:rFonts w:hint="eastAsia" w:ascii="楷体" w:hAnsi="楷体" w:eastAsia="楷体" w:cs="楷体"/>
          <w:b/>
          <w:bCs/>
          <w:i w:val="0"/>
          <w:iCs w:val="0"/>
          <w:caps w:val="0"/>
          <w:color w:val="000000"/>
          <w:spacing w:val="0"/>
          <w:sz w:val="32"/>
          <w:szCs w:val="32"/>
          <w:shd w:val="clear" w:fill="FFFFFF"/>
          <w:lang w:val="en-US" w:eastAsia="zh-CN"/>
        </w:rPr>
        <w:t>人员编制情况</w:t>
      </w:r>
    </w:p>
    <w:p w14:paraId="7B324FC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right="0" w:firstLine="640" w:firstLineChars="200"/>
        <w:jc w:val="left"/>
        <w:textAlignment w:val="auto"/>
        <w:rPr>
          <w:rFonts w:hint="default"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2024</w:t>
      </w:r>
      <w:r>
        <w:rPr>
          <w:rFonts w:hint="default" w:ascii="仿宋" w:hAnsi="仿宋" w:eastAsia="仿宋" w:cs="仿宋"/>
          <w:b w:val="0"/>
          <w:bCs w:val="0"/>
          <w:i w:val="0"/>
          <w:iCs w:val="0"/>
          <w:caps w:val="0"/>
          <w:color w:val="000000"/>
          <w:spacing w:val="0"/>
          <w:sz w:val="32"/>
          <w:szCs w:val="32"/>
          <w:shd w:val="clear" w:fill="FFFFFF"/>
          <w:lang w:val="en-US" w:eastAsia="zh-CN"/>
        </w:rPr>
        <w:t>年末，我</w:t>
      </w:r>
      <w:r>
        <w:rPr>
          <w:rFonts w:hint="eastAsia" w:ascii="仿宋" w:hAnsi="仿宋" w:eastAsia="仿宋" w:cs="仿宋"/>
          <w:b w:val="0"/>
          <w:bCs w:val="0"/>
          <w:i w:val="0"/>
          <w:iCs w:val="0"/>
          <w:caps w:val="0"/>
          <w:color w:val="000000"/>
          <w:spacing w:val="0"/>
          <w:sz w:val="32"/>
          <w:szCs w:val="32"/>
          <w:shd w:val="clear" w:fill="FFFFFF"/>
          <w:lang w:val="en-US" w:eastAsia="zh-CN"/>
        </w:rPr>
        <w:t>部门</w:t>
      </w:r>
      <w:r>
        <w:rPr>
          <w:rFonts w:hint="default" w:ascii="仿宋" w:hAnsi="仿宋" w:eastAsia="仿宋" w:cs="仿宋"/>
          <w:b w:val="0"/>
          <w:bCs w:val="0"/>
          <w:i w:val="0"/>
          <w:iCs w:val="0"/>
          <w:caps w:val="0"/>
          <w:color w:val="000000"/>
          <w:spacing w:val="0"/>
          <w:sz w:val="32"/>
          <w:szCs w:val="32"/>
          <w:shd w:val="clear" w:fill="FFFFFF"/>
          <w:lang w:val="en-US" w:eastAsia="zh-CN"/>
        </w:rPr>
        <w:t>共有编制</w:t>
      </w:r>
      <w:r>
        <w:rPr>
          <w:rFonts w:hint="eastAsia" w:ascii="仿宋" w:hAnsi="仿宋" w:eastAsia="仿宋" w:cs="仿宋"/>
          <w:b w:val="0"/>
          <w:bCs w:val="0"/>
          <w:i w:val="0"/>
          <w:iCs w:val="0"/>
          <w:caps w:val="0"/>
          <w:color w:val="000000"/>
          <w:spacing w:val="0"/>
          <w:sz w:val="32"/>
          <w:szCs w:val="32"/>
          <w:shd w:val="clear" w:fill="FFFFFF"/>
          <w:lang w:val="en-US" w:eastAsia="zh-CN"/>
        </w:rPr>
        <w:t>57</w:t>
      </w:r>
      <w:r>
        <w:rPr>
          <w:rFonts w:hint="default" w:ascii="仿宋" w:hAnsi="仿宋" w:eastAsia="仿宋" w:cs="仿宋"/>
          <w:b w:val="0"/>
          <w:bCs w:val="0"/>
          <w:i w:val="0"/>
          <w:iCs w:val="0"/>
          <w:caps w:val="0"/>
          <w:color w:val="000000"/>
          <w:spacing w:val="0"/>
          <w:sz w:val="32"/>
          <w:szCs w:val="32"/>
          <w:shd w:val="clear" w:fill="FFFFFF"/>
          <w:lang w:val="en-US" w:eastAsia="zh-CN"/>
        </w:rPr>
        <w:t>人，其中行政编制</w:t>
      </w:r>
      <w:r>
        <w:rPr>
          <w:rFonts w:hint="eastAsia" w:ascii="仿宋" w:hAnsi="仿宋" w:eastAsia="仿宋" w:cs="仿宋"/>
          <w:b w:val="0"/>
          <w:bCs w:val="0"/>
          <w:i w:val="0"/>
          <w:iCs w:val="0"/>
          <w:caps w:val="0"/>
          <w:color w:val="000000"/>
          <w:spacing w:val="0"/>
          <w:sz w:val="32"/>
          <w:szCs w:val="32"/>
          <w:shd w:val="clear" w:fill="FFFFFF"/>
          <w:lang w:val="en-US" w:eastAsia="zh-CN"/>
        </w:rPr>
        <w:t>19</w:t>
      </w:r>
      <w:r>
        <w:rPr>
          <w:rFonts w:hint="default" w:ascii="仿宋" w:hAnsi="仿宋" w:eastAsia="仿宋" w:cs="仿宋"/>
          <w:b w:val="0"/>
          <w:bCs w:val="0"/>
          <w:i w:val="0"/>
          <w:iCs w:val="0"/>
          <w:caps w:val="0"/>
          <w:color w:val="000000"/>
          <w:spacing w:val="0"/>
          <w:sz w:val="32"/>
          <w:szCs w:val="32"/>
          <w:shd w:val="clear" w:fill="FFFFFF"/>
          <w:lang w:val="en-US" w:eastAsia="zh-CN"/>
        </w:rPr>
        <w:t>人，事业编制</w:t>
      </w:r>
      <w:r>
        <w:rPr>
          <w:rFonts w:hint="eastAsia" w:ascii="仿宋" w:hAnsi="仿宋" w:eastAsia="仿宋" w:cs="仿宋"/>
          <w:b w:val="0"/>
          <w:bCs w:val="0"/>
          <w:i w:val="0"/>
          <w:iCs w:val="0"/>
          <w:caps w:val="0"/>
          <w:color w:val="000000"/>
          <w:spacing w:val="0"/>
          <w:sz w:val="32"/>
          <w:szCs w:val="32"/>
          <w:shd w:val="clear" w:fill="FFFFFF"/>
          <w:lang w:val="en-US" w:eastAsia="zh-CN"/>
        </w:rPr>
        <w:t>38</w:t>
      </w:r>
      <w:r>
        <w:rPr>
          <w:rFonts w:hint="default" w:ascii="仿宋" w:hAnsi="仿宋" w:eastAsia="仿宋" w:cs="仿宋"/>
          <w:b w:val="0"/>
          <w:bCs w:val="0"/>
          <w:i w:val="0"/>
          <w:iCs w:val="0"/>
          <w:caps w:val="0"/>
          <w:color w:val="000000"/>
          <w:spacing w:val="0"/>
          <w:sz w:val="32"/>
          <w:szCs w:val="32"/>
          <w:shd w:val="clear" w:fill="FFFFFF"/>
          <w:lang w:val="en-US" w:eastAsia="zh-CN"/>
        </w:rPr>
        <w:t>人。年末实有在职人员</w:t>
      </w:r>
      <w:r>
        <w:rPr>
          <w:rFonts w:hint="eastAsia" w:ascii="仿宋" w:hAnsi="仿宋" w:eastAsia="仿宋" w:cs="仿宋"/>
          <w:b w:val="0"/>
          <w:bCs w:val="0"/>
          <w:i w:val="0"/>
          <w:iCs w:val="0"/>
          <w:caps w:val="0"/>
          <w:color w:val="000000"/>
          <w:spacing w:val="0"/>
          <w:sz w:val="32"/>
          <w:szCs w:val="32"/>
          <w:shd w:val="clear" w:fill="FFFFFF"/>
          <w:lang w:val="en-US" w:eastAsia="zh-CN"/>
        </w:rPr>
        <w:t>55</w:t>
      </w:r>
      <w:r>
        <w:rPr>
          <w:rFonts w:hint="default" w:ascii="仿宋" w:hAnsi="仿宋" w:eastAsia="仿宋" w:cs="仿宋"/>
          <w:b w:val="0"/>
          <w:bCs w:val="0"/>
          <w:i w:val="0"/>
          <w:iCs w:val="0"/>
          <w:caps w:val="0"/>
          <w:color w:val="000000"/>
          <w:spacing w:val="0"/>
          <w:sz w:val="32"/>
          <w:szCs w:val="32"/>
          <w:shd w:val="clear" w:fill="FFFFFF"/>
          <w:lang w:val="en-US" w:eastAsia="zh-CN"/>
        </w:rPr>
        <w:t>人，</w:t>
      </w:r>
      <w:r>
        <w:rPr>
          <w:rFonts w:hint="eastAsia" w:ascii="仿宋" w:hAnsi="仿宋" w:eastAsia="仿宋" w:cs="仿宋"/>
          <w:b w:val="0"/>
          <w:bCs w:val="0"/>
          <w:i w:val="0"/>
          <w:iCs w:val="0"/>
          <w:caps w:val="0"/>
          <w:color w:val="000000"/>
          <w:spacing w:val="0"/>
          <w:sz w:val="32"/>
          <w:szCs w:val="32"/>
          <w:shd w:val="clear" w:fill="FFFFFF"/>
          <w:lang w:val="en-US" w:eastAsia="zh-CN"/>
        </w:rPr>
        <w:t>退休人员18</w:t>
      </w:r>
      <w:r>
        <w:rPr>
          <w:rFonts w:hint="default" w:ascii="仿宋" w:hAnsi="仿宋" w:eastAsia="仿宋" w:cs="仿宋"/>
          <w:b w:val="0"/>
          <w:bCs w:val="0"/>
          <w:i w:val="0"/>
          <w:iCs w:val="0"/>
          <w:caps w:val="0"/>
          <w:color w:val="000000"/>
          <w:spacing w:val="0"/>
          <w:sz w:val="32"/>
          <w:szCs w:val="32"/>
          <w:shd w:val="clear" w:fill="FFFFFF"/>
          <w:lang w:val="en-US" w:eastAsia="zh-CN"/>
        </w:rPr>
        <w:t>人</w:t>
      </w:r>
      <w:r>
        <w:rPr>
          <w:rFonts w:hint="eastAsia" w:ascii="仿宋" w:hAnsi="仿宋" w:eastAsia="仿宋" w:cs="仿宋"/>
          <w:b w:val="0"/>
          <w:bCs w:val="0"/>
          <w:i w:val="0"/>
          <w:iCs w:val="0"/>
          <w:caps w:val="0"/>
          <w:color w:val="000000"/>
          <w:spacing w:val="0"/>
          <w:sz w:val="32"/>
          <w:szCs w:val="32"/>
          <w:shd w:val="clear" w:fill="FFFFFF"/>
          <w:lang w:val="en-US" w:eastAsia="zh-CN"/>
        </w:rPr>
        <w:t>，</w:t>
      </w:r>
      <w:r>
        <w:rPr>
          <w:rFonts w:hint="default" w:ascii="仿宋" w:hAnsi="仿宋" w:eastAsia="仿宋" w:cs="仿宋"/>
          <w:b w:val="0"/>
          <w:bCs w:val="0"/>
          <w:i w:val="0"/>
          <w:iCs w:val="0"/>
          <w:caps w:val="0"/>
          <w:color w:val="000000"/>
          <w:spacing w:val="0"/>
          <w:sz w:val="32"/>
          <w:szCs w:val="32"/>
          <w:shd w:val="clear" w:fill="FFFFFF"/>
          <w:lang w:val="en-US" w:eastAsia="zh-CN"/>
        </w:rPr>
        <w:t>离休人员</w:t>
      </w:r>
      <w:r>
        <w:rPr>
          <w:rFonts w:hint="eastAsia" w:ascii="仿宋" w:hAnsi="仿宋" w:eastAsia="仿宋" w:cs="仿宋"/>
          <w:b w:val="0"/>
          <w:bCs w:val="0"/>
          <w:i w:val="0"/>
          <w:iCs w:val="0"/>
          <w:caps w:val="0"/>
          <w:color w:val="000000"/>
          <w:spacing w:val="0"/>
          <w:sz w:val="32"/>
          <w:szCs w:val="32"/>
          <w:shd w:val="clear" w:fill="FFFFFF"/>
          <w:lang w:val="en-US" w:eastAsia="zh-CN"/>
        </w:rPr>
        <w:t>0</w:t>
      </w:r>
      <w:r>
        <w:rPr>
          <w:rFonts w:hint="default" w:ascii="仿宋" w:hAnsi="仿宋" w:eastAsia="仿宋" w:cs="仿宋"/>
          <w:b w:val="0"/>
          <w:bCs w:val="0"/>
          <w:i w:val="0"/>
          <w:iCs w:val="0"/>
          <w:caps w:val="0"/>
          <w:color w:val="000000"/>
          <w:spacing w:val="0"/>
          <w:sz w:val="32"/>
          <w:szCs w:val="32"/>
          <w:shd w:val="clear" w:fill="FFFFFF"/>
          <w:lang w:val="en-US" w:eastAsia="zh-CN"/>
        </w:rPr>
        <w:t>人。</w:t>
      </w:r>
    </w:p>
    <w:p w14:paraId="02B74F7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二、一般公共预算支出情况</w:t>
      </w:r>
    </w:p>
    <w:p w14:paraId="28D3666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（一）</w:t>
      </w:r>
      <w:r>
        <w:rPr>
          <w:rFonts w:hint="eastAsia" w:ascii="楷体" w:hAnsi="楷体" w:eastAsia="楷体" w:cs="楷体"/>
          <w:b/>
          <w:bCs/>
          <w:i w:val="0"/>
          <w:iCs w:val="0"/>
          <w:caps w:val="0"/>
          <w:color w:val="000000"/>
          <w:spacing w:val="0"/>
          <w:sz w:val="32"/>
          <w:szCs w:val="32"/>
          <w:shd w:val="clear" w:fill="FFFFFF"/>
          <w:lang w:val="en-US" w:eastAsia="zh-CN"/>
        </w:rPr>
        <w:t>基本支出情况</w:t>
      </w:r>
    </w:p>
    <w:p w14:paraId="452CC22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default" w:ascii="Times New Roman" w:hAnsi="Times New Roman" w:eastAsia="仿宋_GB2312" w:cs="Times New Roman"/>
          <w:color w:val="0C0C0C"/>
          <w:sz w:val="32"/>
          <w:szCs w:val="32"/>
          <w:lang w:val="en-US" w:eastAsia="zh-CN"/>
        </w:rPr>
      </w:pPr>
      <w:r>
        <w:rPr>
          <w:rFonts w:hint="eastAsia" w:eastAsia="仿宋_GB2312" w:cs="Times New Roman"/>
          <w:color w:val="0C0C0C"/>
          <w:sz w:val="32"/>
          <w:szCs w:val="32"/>
          <w:lang w:eastAsia="zh-CN"/>
        </w:rPr>
        <w:t>2024</w:t>
      </w:r>
      <w:r>
        <w:rPr>
          <w:rFonts w:hint="default" w:ascii="Times New Roman" w:hAnsi="Times New Roman" w:eastAsia="仿宋_GB2312" w:cs="Times New Roman"/>
          <w:color w:val="0C0C0C"/>
          <w:sz w:val="32"/>
          <w:szCs w:val="32"/>
        </w:rPr>
        <w:t>年基本支出共计</w:t>
      </w:r>
      <w:r>
        <w:rPr>
          <w:rFonts w:hint="eastAsia" w:ascii="仿宋_GB2312" w:hAnsi="仿宋_GB2312" w:eastAsia="仿宋_GB2312" w:cs="仿宋_GB2312"/>
          <w:color w:val="000000"/>
          <w:kern w:val="0"/>
          <w:sz w:val="31"/>
          <w:szCs w:val="31"/>
          <w:lang w:val="en-US" w:eastAsia="zh-CN" w:bidi="ar"/>
        </w:rPr>
        <w:t>1799.98</w:t>
      </w:r>
      <w:r>
        <w:rPr>
          <w:rFonts w:hint="default" w:ascii="Times New Roman" w:hAnsi="Times New Roman" w:eastAsia="仿宋_GB2312" w:cs="Times New Roman"/>
          <w:color w:val="0C0C0C"/>
          <w:sz w:val="32"/>
          <w:szCs w:val="32"/>
        </w:rPr>
        <w:t>万元</w:t>
      </w:r>
      <w:r>
        <w:rPr>
          <w:rFonts w:hint="eastAsia" w:eastAsia="仿宋_GB2312" w:cs="Times New Roman"/>
          <w:color w:val="0C0C0C"/>
          <w:sz w:val="32"/>
          <w:szCs w:val="32"/>
          <w:lang w:eastAsia="zh-CN"/>
        </w:rPr>
        <w:t>，</w:t>
      </w:r>
      <w:r>
        <w:rPr>
          <w:rFonts w:hint="eastAsia" w:eastAsia="仿宋_GB2312" w:cs="Times New Roman"/>
          <w:color w:val="0C0C0C"/>
          <w:sz w:val="32"/>
          <w:szCs w:val="32"/>
          <w:lang w:val="en-US" w:eastAsia="zh-CN"/>
        </w:rPr>
        <w:t>其中</w:t>
      </w:r>
      <w:r>
        <w:rPr>
          <w:rFonts w:hint="default" w:ascii="Times New Roman" w:hAnsi="Times New Roman" w:eastAsia="仿宋_GB2312" w:cs="Times New Roman"/>
          <w:color w:val="0C0C0C"/>
          <w:sz w:val="32"/>
          <w:szCs w:val="32"/>
          <w:lang w:val="en-US" w:eastAsia="zh-CN"/>
        </w:rPr>
        <w:t>人员经费</w:t>
      </w:r>
      <w:r>
        <w:rPr>
          <w:rFonts w:hint="eastAsia" w:eastAsia="仿宋_GB2312" w:cs="Times New Roman"/>
          <w:color w:val="0C0C0C"/>
          <w:sz w:val="32"/>
          <w:szCs w:val="32"/>
          <w:lang w:val="en-US" w:eastAsia="zh-CN"/>
        </w:rPr>
        <w:t>921.38</w:t>
      </w:r>
      <w:r>
        <w:rPr>
          <w:rFonts w:hint="default" w:ascii="Times New Roman" w:hAnsi="Times New Roman" w:eastAsia="仿宋_GB2312" w:cs="Times New Roman"/>
          <w:color w:val="0C0C0C"/>
          <w:sz w:val="32"/>
          <w:szCs w:val="32"/>
          <w:lang w:val="en-US" w:eastAsia="zh-CN"/>
        </w:rPr>
        <w:t>万元</w:t>
      </w:r>
      <w:r>
        <w:rPr>
          <w:rFonts w:hint="eastAsia" w:ascii="Times New Roman" w:hAnsi="Times New Roman" w:eastAsia="仿宋_GB2312" w:cs="Times New Roman"/>
          <w:color w:val="0C0C0C"/>
          <w:sz w:val="32"/>
          <w:szCs w:val="32"/>
          <w:lang w:val="en-US" w:eastAsia="zh-CN"/>
        </w:rPr>
        <w:t>，</w:t>
      </w:r>
      <w:r>
        <w:rPr>
          <w:rFonts w:eastAsia="仿宋_GB2312"/>
          <w:color w:val="0C0C0C"/>
          <w:sz w:val="32"/>
          <w:u w:val="none"/>
        </w:rPr>
        <w:t>公用</w:t>
      </w:r>
      <w:r>
        <w:rPr>
          <w:rFonts w:hint="default" w:ascii="Times New Roman" w:hAnsi="Times New Roman" w:eastAsia="仿宋_GB2312" w:cs="Times New Roman"/>
          <w:color w:val="0C0C0C"/>
          <w:sz w:val="32"/>
          <w:szCs w:val="32"/>
          <w:lang w:val="en-US" w:eastAsia="zh-CN"/>
        </w:rPr>
        <w:t>经费</w:t>
      </w:r>
      <w:r>
        <w:rPr>
          <w:rFonts w:hint="eastAsia" w:eastAsia="仿宋_GB2312" w:cs="Times New Roman"/>
          <w:color w:val="0C0C0C"/>
          <w:sz w:val="32"/>
          <w:szCs w:val="32"/>
          <w:lang w:val="en-US" w:eastAsia="zh-CN"/>
        </w:rPr>
        <w:t>878.59</w:t>
      </w:r>
      <w:r>
        <w:rPr>
          <w:rFonts w:hint="default" w:ascii="Times New Roman" w:hAnsi="Times New Roman" w:eastAsia="仿宋_GB2312" w:cs="Times New Roman"/>
          <w:color w:val="0C0C0C"/>
          <w:sz w:val="32"/>
          <w:szCs w:val="32"/>
          <w:lang w:val="en-US" w:eastAsia="zh-CN"/>
        </w:rPr>
        <w:t>万元</w:t>
      </w:r>
      <w:r>
        <w:rPr>
          <w:rFonts w:hint="eastAsia" w:ascii="Times New Roman" w:hAnsi="Times New Roman" w:eastAsia="仿宋_GB2312" w:cs="Times New Roman"/>
          <w:color w:val="0C0C0C"/>
          <w:sz w:val="32"/>
          <w:szCs w:val="32"/>
          <w:lang w:val="en-US" w:eastAsia="zh-CN"/>
        </w:rPr>
        <w:t>。</w:t>
      </w:r>
    </w:p>
    <w:p w14:paraId="6C72F9F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Times New Roman" w:hAnsi="Times New Roman" w:eastAsia="仿宋_GB2312" w:cs="Times New Roman"/>
          <w:color w:val="0C0C0C"/>
          <w:sz w:val="32"/>
          <w:szCs w:val="32"/>
        </w:rPr>
      </w:pPr>
      <w:r>
        <w:rPr>
          <w:rFonts w:hint="eastAsia" w:ascii="仿宋" w:hAnsi="仿宋" w:eastAsia="仿宋" w:cs="仿宋"/>
          <w:b/>
          <w:bCs/>
          <w:color w:val="0C0C0C"/>
          <w:sz w:val="32"/>
          <w:szCs w:val="32"/>
          <w:lang w:val="en-US" w:eastAsia="zh-CN"/>
        </w:rPr>
        <w:t>1.人员经费801.32万元。</w:t>
      </w:r>
      <w:r>
        <w:rPr>
          <w:rFonts w:hint="default" w:ascii="Times New Roman" w:hAnsi="Times New Roman" w:eastAsia="仿宋_GB2312" w:cs="Times New Roman"/>
          <w:color w:val="0C0C0C"/>
          <w:sz w:val="32"/>
          <w:szCs w:val="32"/>
        </w:rPr>
        <w:t>主要用于在职人员工资津补贴、奖金、离休费、社保缴费、住房公积金缴费、老干医疗费、抚恤金等。人员经费支出严格按照相关政策和标准列支。</w:t>
      </w:r>
    </w:p>
    <w:p w14:paraId="7491FF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Times New Roman" w:hAnsi="Times New Roman" w:eastAsia="仿宋_GB2312" w:cs="Times New Roman"/>
          <w:color w:val="0C0C0C"/>
          <w:sz w:val="32"/>
          <w:szCs w:val="32"/>
        </w:rPr>
      </w:pPr>
      <w:r>
        <w:rPr>
          <w:rFonts w:hint="default" w:ascii="仿宋" w:hAnsi="仿宋" w:eastAsia="仿宋" w:cs="仿宋"/>
          <w:b/>
          <w:bCs/>
          <w:color w:val="0C0C0C"/>
          <w:sz w:val="32"/>
          <w:szCs w:val="32"/>
          <w:lang w:val="en-US" w:eastAsia="zh-CN"/>
        </w:rPr>
        <w:t>2</w:t>
      </w:r>
      <w:r>
        <w:rPr>
          <w:rFonts w:hint="eastAsia" w:ascii="仿宋" w:hAnsi="仿宋" w:eastAsia="仿宋" w:cs="仿宋"/>
          <w:b/>
          <w:bCs/>
          <w:color w:val="0C0C0C"/>
          <w:sz w:val="32"/>
          <w:szCs w:val="32"/>
          <w:lang w:val="en-US" w:eastAsia="zh-CN"/>
        </w:rPr>
        <w:t>.</w:t>
      </w:r>
      <w:r>
        <w:rPr>
          <w:rFonts w:hint="default" w:ascii="仿宋" w:hAnsi="仿宋" w:eastAsia="仿宋" w:cs="仿宋"/>
          <w:b/>
          <w:bCs/>
          <w:color w:val="0C0C0C"/>
          <w:sz w:val="32"/>
          <w:szCs w:val="32"/>
          <w:lang w:val="en-US" w:eastAsia="zh-CN"/>
        </w:rPr>
        <w:t>公用经费</w:t>
      </w:r>
      <w:r>
        <w:rPr>
          <w:rFonts w:hint="eastAsia" w:ascii="仿宋" w:hAnsi="仿宋" w:eastAsia="仿宋" w:cs="仿宋"/>
          <w:b/>
          <w:bCs/>
          <w:color w:val="0C0C0C"/>
          <w:sz w:val="32"/>
          <w:szCs w:val="32"/>
          <w:lang w:val="en-US" w:eastAsia="zh-CN"/>
        </w:rPr>
        <w:t>817.82</w:t>
      </w:r>
      <w:bookmarkStart w:id="0" w:name="_GoBack"/>
      <w:bookmarkEnd w:id="0"/>
      <w:r>
        <w:rPr>
          <w:rFonts w:hint="default" w:ascii="仿宋" w:hAnsi="仿宋" w:eastAsia="仿宋" w:cs="仿宋"/>
          <w:b/>
          <w:bCs/>
          <w:color w:val="0C0C0C"/>
          <w:sz w:val="32"/>
          <w:szCs w:val="32"/>
          <w:lang w:val="en-US" w:eastAsia="zh-CN"/>
        </w:rPr>
        <w:t>万元。</w:t>
      </w:r>
      <w:r>
        <w:rPr>
          <w:rFonts w:hint="default" w:ascii="Times New Roman" w:hAnsi="Times New Roman" w:eastAsia="仿宋_GB2312" w:cs="Times New Roman"/>
          <w:color w:val="0C0C0C"/>
          <w:sz w:val="32"/>
          <w:szCs w:val="32"/>
        </w:rPr>
        <w:t>主要用于为保障基本运行而发生的办公费、印刷费、邮电费、水费、电费、物业管理费、取暖费、维修费、差旅费等。公用经费支出严格执行部门预算，厉行节约，控制运行成本。</w:t>
      </w:r>
    </w:p>
    <w:p w14:paraId="6FD84C8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both"/>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（二）</w:t>
      </w:r>
      <w:r>
        <w:rPr>
          <w:rFonts w:hint="eastAsia" w:ascii="楷体" w:hAnsi="楷体" w:eastAsia="楷体" w:cs="楷体"/>
          <w:b/>
          <w:bCs/>
          <w:i w:val="0"/>
          <w:iCs w:val="0"/>
          <w:caps w:val="0"/>
          <w:color w:val="000000"/>
          <w:spacing w:val="0"/>
          <w:sz w:val="32"/>
          <w:szCs w:val="32"/>
          <w:shd w:val="clear" w:fill="FFFFFF"/>
          <w:lang w:val="en-US" w:eastAsia="zh-CN"/>
        </w:rPr>
        <w:t>项目支出情况</w:t>
      </w:r>
    </w:p>
    <w:p w14:paraId="0A9D709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lang w:eastAsia="zh-CN"/>
        </w:rPr>
        <w:t>2024</w:t>
      </w:r>
      <w:r>
        <w:rPr>
          <w:rFonts w:hint="eastAsia" w:ascii="仿宋" w:hAnsi="仿宋" w:eastAsia="仿宋" w:cs="仿宋"/>
          <w:color w:val="0C0C0C"/>
          <w:sz w:val="32"/>
          <w:szCs w:val="32"/>
        </w:rPr>
        <w:t>年项目支出共计</w:t>
      </w:r>
      <w:r>
        <w:rPr>
          <w:rFonts w:hint="eastAsia" w:ascii="仿宋" w:hAnsi="仿宋" w:eastAsia="仿宋" w:cs="仿宋"/>
          <w:color w:val="000000"/>
          <w:kern w:val="0"/>
          <w:sz w:val="32"/>
          <w:szCs w:val="32"/>
          <w:lang w:val="en-US" w:eastAsia="zh-CN" w:bidi="ar"/>
        </w:rPr>
        <w:t>487.91</w:t>
      </w:r>
      <w:r>
        <w:rPr>
          <w:rFonts w:hint="eastAsia" w:ascii="仿宋" w:hAnsi="仿宋" w:eastAsia="仿宋" w:cs="仿宋"/>
          <w:color w:val="0C0C0C"/>
          <w:sz w:val="32"/>
          <w:szCs w:val="32"/>
        </w:rPr>
        <w:t>万元，其中业务工作经费</w:t>
      </w:r>
      <w:r>
        <w:rPr>
          <w:rFonts w:hint="eastAsia" w:ascii="仿宋" w:hAnsi="仿宋" w:eastAsia="仿宋" w:cs="仿宋"/>
          <w:color w:val="000000"/>
          <w:kern w:val="0"/>
          <w:sz w:val="32"/>
          <w:szCs w:val="32"/>
          <w:lang w:val="en-US" w:eastAsia="zh-CN" w:bidi="ar"/>
        </w:rPr>
        <w:t>28.98</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运行维护</w:t>
      </w:r>
      <w:r>
        <w:rPr>
          <w:rFonts w:hint="eastAsia" w:ascii="仿宋" w:hAnsi="仿宋" w:eastAsia="仿宋" w:cs="仿宋"/>
          <w:color w:val="0C0C0C"/>
          <w:sz w:val="32"/>
          <w:szCs w:val="32"/>
        </w:rPr>
        <w:t>经费</w:t>
      </w:r>
      <w:r>
        <w:rPr>
          <w:rFonts w:hint="eastAsia" w:ascii="仿宋" w:hAnsi="仿宋" w:eastAsia="仿宋" w:cs="仿宋"/>
          <w:color w:val="000000"/>
          <w:kern w:val="0"/>
          <w:sz w:val="32"/>
          <w:szCs w:val="32"/>
          <w:lang w:val="en-US" w:eastAsia="zh-CN" w:bidi="ar"/>
        </w:rPr>
        <w:t>34</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专项资金</w:t>
      </w:r>
      <w:r>
        <w:rPr>
          <w:rFonts w:hint="eastAsia" w:ascii="仿宋" w:hAnsi="仿宋" w:eastAsia="仿宋" w:cs="仿宋"/>
          <w:color w:val="000000"/>
          <w:kern w:val="0"/>
          <w:sz w:val="32"/>
          <w:szCs w:val="32"/>
          <w:lang w:val="en-US" w:eastAsia="zh-CN" w:bidi="ar"/>
        </w:rPr>
        <w:t>424.93</w:t>
      </w:r>
      <w:r>
        <w:rPr>
          <w:rFonts w:hint="eastAsia" w:ascii="仿宋" w:hAnsi="仿宋" w:eastAsia="仿宋" w:cs="仿宋"/>
          <w:color w:val="0C0C0C"/>
          <w:sz w:val="32"/>
          <w:szCs w:val="32"/>
        </w:rPr>
        <w:t>万元。</w:t>
      </w:r>
    </w:p>
    <w:p w14:paraId="2194753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仿宋" w:hAnsi="仿宋" w:eastAsia="仿宋" w:cs="仿宋"/>
          <w:color w:val="0C0C0C"/>
          <w:sz w:val="32"/>
          <w:szCs w:val="32"/>
          <w:lang w:val="en-US" w:eastAsia="zh-CN"/>
        </w:rPr>
      </w:pPr>
      <w:r>
        <w:rPr>
          <w:rFonts w:hint="default" w:ascii="仿宋" w:hAnsi="仿宋" w:eastAsia="仿宋" w:cs="仿宋"/>
          <w:b/>
          <w:bCs/>
          <w:color w:val="0C0C0C"/>
          <w:sz w:val="32"/>
          <w:szCs w:val="32"/>
          <w:lang w:val="en-US" w:eastAsia="zh-CN"/>
        </w:rPr>
        <w:t>1</w:t>
      </w:r>
      <w:r>
        <w:rPr>
          <w:rFonts w:hint="eastAsia" w:ascii="仿宋" w:hAnsi="仿宋" w:eastAsia="仿宋" w:cs="仿宋"/>
          <w:b/>
          <w:bCs/>
          <w:color w:val="0C0C0C"/>
          <w:sz w:val="32"/>
          <w:szCs w:val="32"/>
          <w:lang w:val="en-US" w:eastAsia="zh-CN"/>
        </w:rPr>
        <w:t>.</w:t>
      </w:r>
      <w:r>
        <w:rPr>
          <w:rFonts w:hint="default" w:ascii="仿宋" w:hAnsi="仿宋" w:eastAsia="仿宋" w:cs="仿宋"/>
          <w:b/>
          <w:bCs/>
          <w:color w:val="0C0C0C"/>
          <w:sz w:val="32"/>
          <w:szCs w:val="32"/>
          <w:lang w:val="en-US" w:eastAsia="zh-CN"/>
        </w:rPr>
        <w:t>业务工作经费</w:t>
      </w:r>
      <w:r>
        <w:rPr>
          <w:rFonts w:hint="eastAsia" w:ascii="仿宋" w:hAnsi="仿宋" w:eastAsia="仿宋" w:cs="仿宋"/>
          <w:b/>
          <w:bCs/>
          <w:color w:val="0C0C0C"/>
          <w:sz w:val="32"/>
          <w:szCs w:val="32"/>
          <w:lang w:val="en-US" w:eastAsia="zh-CN"/>
        </w:rPr>
        <w:t>28.98</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r>
        <w:rPr>
          <w:rFonts w:hint="default" w:ascii="仿宋" w:hAnsi="仿宋" w:eastAsia="仿宋" w:cs="仿宋"/>
          <w:color w:val="0C0C0C"/>
          <w:sz w:val="32"/>
          <w:szCs w:val="32"/>
          <w:lang w:val="en-US" w:eastAsia="zh-CN"/>
        </w:rPr>
        <w:t>主要用于</w:t>
      </w:r>
      <w:r>
        <w:rPr>
          <w:rFonts w:hint="eastAsia" w:ascii="仿宋" w:hAnsi="仿宋" w:eastAsia="仿宋" w:cs="仿宋"/>
          <w:color w:val="0C0C0C"/>
          <w:sz w:val="32"/>
          <w:szCs w:val="32"/>
          <w:lang w:val="en-US" w:eastAsia="zh-CN"/>
        </w:rPr>
        <w:t>党建项目、村级项目</w:t>
      </w:r>
      <w:r>
        <w:rPr>
          <w:rFonts w:hint="default" w:ascii="仿宋" w:hAnsi="仿宋" w:eastAsia="仿宋" w:cs="仿宋"/>
          <w:color w:val="0C0C0C"/>
          <w:sz w:val="32"/>
          <w:szCs w:val="32"/>
          <w:lang w:val="en-US" w:eastAsia="zh-CN"/>
        </w:rPr>
        <w:t>等方面。</w:t>
      </w:r>
    </w:p>
    <w:p w14:paraId="09B6A54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仿宋" w:hAnsi="仿宋" w:eastAsia="仿宋" w:cs="仿宋"/>
          <w:color w:val="0C0C0C"/>
          <w:sz w:val="32"/>
          <w:szCs w:val="32"/>
          <w:lang w:val="en-US" w:eastAsia="zh-CN"/>
        </w:rPr>
      </w:pPr>
      <w:r>
        <w:rPr>
          <w:rFonts w:hint="default" w:ascii="仿宋" w:hAnsi="仿宋" w:eastAsia="仿宋" w:cs="仿宋"/>
          <w:b/>
          <w:bCs/>
          <w:color w:val="0C0C0C"/>
          <w:sz w:val="32"/>
          <w:szCs w:val="32"/>
          <w:lang w:val="en-US" w:eastAsia="zh-CN"/>
        </w:rPr>
        <w:t>2</w:t>
      </w:r>
      <w:r>
        <w:rPr>
          <w:rFonts w:hint="eastAsia" w:ascii="仿宋" w:hAnsi="仿宋" w:eastAsia="仿宋" w:cs="仿宋"/>
          <w:b/>
          <w:bCs/>
          <w:color w:val="0C0C0C"/>
          <w:sz w:val="32"/>
          <w:szCs w:val="32"/>
          <w:lang w:val="en-US" w:eastAsia="zh-CN"/>
        </w:rPr>
        <w:t>.运行维护</w:t>
      </w:r>
      <w:r>
        <w:rPr>
          <w:rFonts w:hint="default" w:ascii="仿宋" w:hAnsi="仿宋" w:eastAsia="仿宋" w:cs="仿宋"/>
          <w:b/>
          <w:bCs/>
          <w:color w:val="0C0C0C"/>
          <w:sz w:val="32"/>
          <w:szCs w:val="32"/>
          <w:lang w:val="en-US" w:eastAsia="zh-CN"/>
        </w:rPr>
        <w:t>经费</w:t>
      </w:r>
      <w:r>
        <w:rPr>
          <w:rFonts w:hint="eastAsia" w:ascii="仿宋" w:hAnsi="仿宋" w:eastAsia="仿宋" w:cs="仿宋"/>
          <w:b/>
          <w:bCs/>
          <w:color w:val="0C0C0C"/>
          <w:sz w:val="32"/>
          <w:szCs w:val="32"/>
          <w:lang w:val="en-US" w:eastAsia="zh-CN"/>
        </w:rPr>
        <w:t>34</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r>
        <w:rPr>
          <w:rFonts w:ascii="仿宋" w:hAnsi="仿宋" w:eastAsia="仿宋" w:cs="仿宋"/>
          <w:color w:val="0C0C0C"/>
          <w:sz w:val="32"/>
          <w:szCs w:val="32"/>
        </w:rPr>
        <w:t>主要用于</w:t>
      </w:r>
      <w:r>
        <w:rPr>
          <w:rFonts w:hint="eastAsia" w:ascii="仿宋" w:hAnsi="仿宋" w:eastAsia="仿宋" w:cs="仿宋"/>
          <w:color w:val="0C0C0C"/>
          <w:sz w:val="32"/>
          <w:szCs w:val="32"/>
        </w:rPr>
        <w:t>村级运转经费</w:t>
      </w:r>
      <w:r>
        <w:rPr>
          <w:rFonts w:ascii="仿宋" w:hAnsi="仿宋" w:eastAsia="仿宋" w:cs="仿宋"/>
          <w:color w:val="0C0C0C"/>
          <w:sz w:val="32"/>
          <w:szCs w:val="32"/>
        </w:rPr>
        <w:t>等方面</w:t>
      </w:r>
      <w:r>
        <w:rPr>
          <w:rFonts w:hint="default" w:ascii="仿宋" w:hAnsi="仿宋" w:eastAsia="仿宋" w:cs="仿宋"/>
          <w:color w:val="0C0C0C"/>
          <w:sz w:val="32"/>
          <w:szCs w:val="32"/>
          <w:lang w:val="en-US" w:eastAsia="zh-CN"/>
        </w:rPr>
        <w:t>。</w:t>
      </w:r>
    </w:p>
    <w:p w14:paraId="4BC4483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eastAsia" w:ascii="仿宋" w:hAnsi="仿宋" w:eastAsia="仿宋" w:cs="仿宋"/>
          <w:color w:val="0C0C0C"/>
          <w:sz w:val="32"/>
          <w:szCs w:val="32"/>
          <w:lang w:val="en-US" w:eastAsia="zh-CN"/>
        </w:rPr>
      </w:pPr>
      <w:r>
        <w:rPr>
          <w:rFonts w:hint="eastAsia" w:ascii="仿宋" w:hAnsi="仿宋" w:eastAsia="仿宋" w:cs="仿宋"/>
          <w:b/>
          <w:bCs/>
          <w:color w:val="0C0C0C"/>
          <w:sz w:val="32"/>
          <w:szCs w:val="32"/>
          <w:lang w:val="en-US" w:eastAsia="zh-CN"/>
        </w:rPr>
        <w:t>3.上级专项资金424.93</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r>
        <w:rPr>
          <w:rFonts w:hint="eastAsia" w:ascii="仿宋" w:hAnsi="仿宋" w:eastAsia="仿宋" w:cs="仿宋"/>
          <w:color w:val="0C0C0C"/>
          <w:sz w:val="32"/>
          <w:szCs w:val="32"/>
          <w:lang w:val="en-US" w:eastAsia="zh-CN"/>
        </w:rPr>
        <w:t>其中主导产业--楠竹专项资金58万元，</w:t>
      </w:r>
      <w:r>
        <w:rPr>
          <w:rFonts w:hint="default" w:ascii="仿宋" w:hAnsi="仿宋" w:eastAsia="仿宋" w:cs="仿宋"/>
          <w:color w:val="0C0C0C"/>
          <w:sz w:val="32"/>
          <w:szCs w:val="32"/>
          <w:lang w:val="en-US" w:eastAsia="zh-CN"/>
        </w:rPr>
        <w:t>主要用于</w:t>
      </w:r>
      <w:r>
        <w:rPr>
          <w:rFonts w:hint="eastAsia" w:ascii="仿宋" w:hAnsi="仿宋" w:eastAsia="仿宋" w:cs="仿宋"/>
          <w:color w:val="0C0C0C"/>
          <w:sz w:val="32"/>
          <w:szCs w:val="32"/>
          <w:lang w:val="en-US" w:eastAsia="zh-CN"/>
        </w:rPr>
        <w:t>种养加产业</w:t>
      </w:r>
      <w:r>
        <w:rPr>
          <w:rFonts w:hint="default" w:ascii="仿宋" w:hAnsi="仿宋" w:eastAsia="仿宋" w:cs="仿宋"/>
          <w:color w:val="0C0C0C"/>
          <w:sz w:val="32"/>
          <w:szCs w:val="32"/>
          <w:lang w:val="en-US" w:eastAsia="zh-CN"/>
        </w:rPr>
        <w:t>等方面</w:t>
      </w:r>
      <w:r>
        <w:rPr>
          <w:rFonts w:hint="eastAsia" w:ascii="仿宋" w:hAnsi="仿宋" w:eastAsia="仿宋" w:cs="仿宋"/>
          <w:color w:val="0C0C0C"/>
          <w:sz w:val="32"/>
          <w:szCs w:val="32"/>
          <w:lang w:val="en-US" w:eastAsia="zh-CN"/>
        </w:rPr>
        <w:t>；监测户居住环境提质改造专项资金8.5万元，</w:t>
      </w:r>
      <w:r>
        <w:rPr>
          <w:rFonts w:hint="default" w:ascii="仿宋" w:hAnsi="仿宋" w:eastAsia="仿宋" w:cs="仿宋"/>
          <w:color w:val="0C0C0C"/>
          <w:sz w:val="32"/>
          <w:szCs w:val="32"/>
          <w:lang w:val="en-US" w:eastAsia="zh-CN"/>
        </w:rPr>
        <w:t>主要用于</w:t>
      </w:r>
      <w:r>
        <w:rPr>
          <w:rFonts w:hint="eastAsia" w:ascii="仿宋" w:hAnsi="仿宋" w:eastAsia="仿宋" w:cs="仿宋"/>
          <w:color w:val="0C0C0C"/>
          <w:sz w:val="32"/>
          <w:szCs w:val="32"/>
          <w:lang w:val="en-US" w:eastAsia="zh-CN"/>
        </w:rPr>
        <w:t>监测户居住环境提质改造</w:t>
      </w:r>
      <w:r>
        <w:rPr>
          <w:rFonts w:hint="default" w:ascii="仿宋" w:hAnsi="仿宋" w:eastAsia="仿宋" w:cs="仿宋"/>
          <w:color w:val="0C0C0C"/>
          <w:sz w:val="32"/>
          <w:szCs w:val="32"/>
          <w:lang w:val="en-US" w:eastAsia="zh-CN"/>
        </w:rPr>
        <w:t>等方面</w:t>
      </w:r>
      <w:r>
        <w:rPr>
          <w:rFonts w:hint="eastAsia" w:ascii="仿宋" w:hAnsi="仿宋" w:eastAsia="仿宋" w:cs="仿宋"/>
          <w:color w:val="0C0C0C"/>
          <w:sz w:val="32"/>
          <w:szCs w:val="32"/>
          <w:lang w:val="en-US" w:eastAsia="zh-CN"/>
        </w:rPr>
        <w:t>；农村改厕专项资金1.8万元，</w:t>
      </w:r>
      <w:r>
        <w:rPr>
          <w:rFonts w:hint="default" w:ascii="仿宋" w:hAnsi="仿宋" w:eastAsia="仿宋" w:cs="仿宋"/>
          <w:color w:val="0C0C0C"/>
          <w:sz w:val="32"/>
          <w:szCs w:val="32"/>
          <w:lang w:val="en-US" w:eastAsia="zh-CN"/>
        </w:rPr>
        <w:t>主要用于</w:t>
      </w:r>
      <w:r>
        <w:rPr>
          <w:rFonts w:hint="eastAsia" w:ascii="仿宋" w:hAnsi="仿宋" w:eastAsia="仿宋" w:cs="仿宋"/>
          <w:color w:val="0C0C0C"/>
          <w:sz w:val="32"/>
          <w:szCs w:val="32"/>
          <w:lang w:val="en-US" w:eastAsia="zh-CN"/>
        </w:rPr>
        <w:t>农村厕所改造</w:t>
      </w:r>
      <w:r>
        <w:rPr>
          <w:rFonts w:hint="default" w:ascii="仿宋" w:hAnsi="仿宋" w:eastAsia="仿宋" w:cs="仿宋"/>
          <w:color w:val="0C0C0C"/>
          <w:sz w:val="32"/>
          <w:szCs w:val="32"/>
          <w:lang w:val="en-US" w:eastAsia="zh-CN"/>
        </w:rPr>
        <w:t>等方面</w:t>
      </w:r>
      <w:r>
        <w:rPr>
          <w:rFonts w:hint="eastAsia" w:ascii="仿宋" w:hAnsi="仿宋" w:eastAsia="仿宋" w:cs="仿宋"/>
          <w:color w:val="0C0C0C"/>
          <w:sz w:val="32"/>
          <w:szCs w:val="32"/>
          <w:lang w:val="en-US" w:eastAsia="zh-CN"/>
        </w:rPr>
        <w:t>；产业配套专项资金11.5万元，</w:t>
      </w:r>
      <w:r>
        <w:rPr>
          <w:rFonts w:hint="default" w:ascii="仿宋" w:hAnsi="仿宋" w:eastAsia="仿宋" w:cs="仿宋"/>
          <w:color w:val="0C0C0C"/>
          <w:sz w:val="32"/>
          <w:szCs w:val="32"/>
          <w:lang w:val="en-US" w:eastAsia="zh-CN"/>
        </w:rPr>
        <w:t>主要用于</w:t>
      </w:r>
      <w:r>
        <w:rPr>
          <w:rFonts w:hint="eastAsia" w:ascii="仿宋" w:hAnsi="仿宋" w:eastAsia="仿宋" w:cs="仿宋"/>
          <w:color w:val="0C0C0C"/>
          <w:sz w:val="32"/>
          <w:szCs w:val="32"/>
          <w:lang w:val="en-US" w:eastAsia="zh-CN"/>
        </w:rPr>
        <w:t>防返贫监测对象直接帮扶</w:t>
      </w:r>
      <w:r>
        <w:rPr>
          <w:rFonts w:hint="default" w:ascii="仿宋" w:hAnsi="仿宋" w:eastAsia="仿宋" w:cs="仿宋"/>
          <w:color w:val="0C0C0C"/>
          <w:sz w:val="32"/>
          <w:szCs w:val="32"/>
          <w:lang w:val="en-US" w:eastAsia="zh-CN"/>
        </w:rPr>
        <w:t>等方面</w:t>
      </w:r>
      <w:r>
        <w:rPr>
          <w:rFonts w:hint="eastAsia" w:ascii="仿宋" w:hAnsi="仿宋" w:eastAsia="仿宋" w:cs="仿宋"/>
          <w:color w:val="0C0C0C"/>
          <w:sz w:val="32"/>
          <w:szCs w:val="32"/>
          <w:lang w:val="en-US" w:eastAsia="zh-CN"/>
        </w:rPr>
        <w:t>；产业帮扶专项资金24.5万元，主要用于防返贫监测对象直接帮扶等方面；少数民族发展--基础设施专项资金30万元，主要用于大团村2024年少数民族发展基础设施</w:t>
      </w:r>
      <w:r>
        <w:rPr>
          <w:rFonts w:hint="default" w:ascii="仿宋" w:hAnsi="仿宋" w:eastAsia="仿宋" w:cs="仿宋"/>
          <w:color w:val="0C0C0C"/>
          <w:sz w:val="32"/>
          <w:szCs w:val="32"/>
          <w:lang w:val="en-US" w:eastAsia="zh-CN"/>
        </w:rPr>
        <w:t>等方面</w:t>
      </w:r>
      <w:r>
        <w:rPr>
          <w:rFonts w:hint="eastAsia" w:ascii="仿宋" w:hAnsi="仿宋" w:eastAsia="仿宋" w:cs="仿宋"/>
          <w:color w:val="0C0C0C"/>
          <w:sz w:val="32"/>
          <w:szCs w:val="32"/>
          <w:lang w:val="en-US" w:eastAsia="zh-CN"/>
        </w:rPr>
        <w:t>；楠竹产业专项资金20万元，主要用于2024乡村振兴楠竹低改项目</w:t>
      </w:r>
      <w:r>
        <w:rPr>
          <w:rFonts w:hint="default" w:ascii="仿宋" w:hAnsi="仿宋" w:eastAsia="仿宋" w:cs="仿宋"/>
          <w:color w:val="0C0C0C"/>
          <w:sz w:val="32"/>
          <w:szCs w:val="32"/>
          <w:lang w:val="en-US" w:eastAsia="zh-CN"/>
        </w:rPr>
        <w:t>等方面</w:t>
      </w:r>
      <w:r>
        <w:rPr>
          <w:rFonts w:hint="eastAsia" w:ascii="仿宋" w:hAnsi="仿宋" w:eastAsia="仿宋" w:cs="仿宋"/>
          <w:color w:val="0C0C0C"/>
          <w:sz w:val="32"/>
          <w:szCs w:val="32"/>
          <w:lang w:val="en-US" w:eastAsia="zh-CN"/>
        </w:rPr>
        <w:t>；市工作队驻村帮扶建设专项资金30万元，主要用于市工作队驻村帮扶建设</w:t>
      </w:r>
      <w:r>
        <w:rPr>
          <w:rFonts w:hint="default" w:ascii="仿宋" w:hAnsi="仿宋" w:eastAsia="仿宋" w:cs="仿宋"/>
          <w:color w:val="0C0C0C"/>
          <w:sz w:val="32"/>
          <w:szCs w:val="32"/>
          <w:lang w:val="en-US" w:eastAsia="zh-CN"/>
        </w:rPr>
        <w:t>等方面</w:t>
      </w:r>
      <w:r>
        <w:rPr>
          <w:rFonts w:hint="eastAsia" w:ascii="仿宋" w:hAnsi="仿宋" w:eastAsia="仿宋" w:cs="仿宋"/>
          <w:color w:val="0C0C0C"/>
          <w:sz w:val="32"/>
          <w:szCs w:val="32"/>
          <w:lang w:val="en-US" w:eastAsia="zh-CN"/>
        </w:rPr>
        <w:t>；发展新型农村集体经济-重点村专项资金50万元，主要用于2024年乡村振兴</w:t>
      </w:r>
      <w:r>
        <w:rPr>
          <w:rFonts w:hint="default" w:ascii="仿宋" w:hAnsi="仿宋" w:eastAsia="仿宋" w:cs="仿宋"/>
          <w:color w:val="0C0C0C"/>
          <w:sz w:val="32"/>
          <w:szCs w:val="32"/>
          <w:lang w:val="en-US" w:eastAsia="zh-CN"/>
        </w:rPr>
        <w:t>等方面</w:t>
      </w:r>
      <w:r>
        <w:rPr>
          <w:rFonts w:hint="eastAsia" w:ascii="仿宋" w:hAnsi="仿宋" w:eastAsia="仿宋" w:cs="仿宋"/>
          <w:color w:val="0C0C0C"/>
          <w:sz w:val="32"/>
          <w:szCs w:val="32"/>
          <w:lang w:val="en-US" w:eastAsia="zh-CN"/>
        </w:rPr>
        <w:t>；垃圾中转站建设资金专项资金63.08万元，主要用于垃圾中转站建设项目</w:t>
      </w:r>
      <w:r>
        <w:rPr>
          <w:rFonts w:hint="default" w:ascii="仿宋" w:hAnsi="仿宋" w:eastAsia="仿宋" w:cs="仿宋"/>
          <w:color w:val="0C0C0C"/>
          <w:sz w:val="32"/>
          <w:szCs w:val="32"/>
          <w:lang w:val="en-US" w:eastAsia="zh-CN"/>
        </w:rPr>
        <w:t>等方面</w:t>
      </w:r>
      <w:r>
        <w:rPr>
          <w:rFonts w:hint="eastAsia" w:ascii="仿宋" w:hAnsi="仿宋" w:eastAsia="仿宋" w:cs="仿宋"/>
          <w:color w:val="0C0C0C"/>
          <w:sz w:val="32"/>
          <w:szCs w:val="32"/>
          <w:lang w:val="en-US" w:eastAsia="zh-CN"/>
        </w:rPr>
        <w:t>；戏楼及长廊建设专项资金45万元，主要用于戏楼及长廊建设</w:t>
      </w:r>
      <w:r>
        <w:rPr>
          <w:rFonts w:hint="default" w:ascii="仿宋" w:hAnsi="仿宋" w:eastAsia="仿宋" w:cs="仿宋"/>
          <w:color w:val="0C0C0C"/>
          <w:sz w:val="32"/>
          <w:szCs w:val="32"/>
          <w:lang w:val="en-US" w:eastAsia="zh-CN"/>
        </w:rPr>
        <w:t>等方面</w:t>
      </w:r>
      <w:r>
        <w:rPr>
          <w:rFonts w:hint="eastAsia" w:ascii="仿宋" w:hAnsi="仿宋" w:eastAsia="仿宋" w:cs="仿宋"/>
          <w:color w:val="0C0C0C"/>
          <w:sz w:val="32"/>
          <w:szCs w:val="32"/>
          <w:lang w:val="en-US" w:eastAsia="zh-CN"/>
        </w:rPr>
        <w:t>；乡政府门口人行道完善工程专项资金20.97万元，主要用于乡政府门口人行道完善工程</w:t>
      </w:r>
      <w:r>
        <w:rPr>
          <w:rFonts w:hint="default" w:ascii="仿宋" w:hAnsi="仿宋" w:eastAsia="仿宋" w:cs="仿宋"/>
          <w:color w:val="0C0C0C"/>
          <w:sz w:val="32"/>
          <w:szCs w:val="32"/>
          <w:lang w:val="en-US" w:eastAsia="zh-CN"/>
        </w:rPr>
        <w:t>等方面</w:t>
      </w:r>
      <w:r>
        <w:rPr>
          <w:rFonts w:hint="eastAsia" w:ascii="仿宋" w:hAnsi="仿宋" w:eastAsia="仿宋" w:cs="仿宋"/>
          <w:color w:val="0C0C0C"/>
          <w:sz w:val="32"/>
          <w:szCs w:val="32"/>
          <w:lang w:val="en-US" w:eastAsia="zh-CN"/>
        </w:rPr>
        <w:t>；乡政府院内改造工程专项资金35万元，主要用于乡政府院内停车坪修建</w:t>
      </w:r>
      <w:r>
        <w:rPr>
          <w:rFonts w:hint="default" w:ascii="仿宋" w:hAnsi="仿宋" w:eastAsia="仿宋" w:cs="仿宋"/>
          <w:color w:val="0C0C0C"/>
          <w:sz w:val="32"/>
          <w:szCs w:val="32"/>
          <w:lang w:val="en-US" w:eastAsia="zh-CN"/>
        </w:rPr>
        <w:t>等方面</w:t>
      </w:r>
      <w:r>
        <w:rPr>
          <w:rFonts w:hint="eastAsia" w:ascii="仿宋" w:hAnsi="仿宋" w:eastAsia="仿宋" w:cs="仿宋"/>
          <w:color w:val="0C0C0C"/>
          <w:sz w:val="32"/>
          <w:szCs w:val="32"/>
          <w:lang w:val="en-US" w:eastAsia="zh-CN"/>
        </w:rPr>
        <w:t>；创卫补短板工程专项资金26.58万元，主要用于创国卫等方面。</w:t>
      </w:r>
    </w:p>
    <w:p w14:paraId="4268FAF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三、政府性基金预算支出情况</w:t>
      </w:r>
    </w:p>
    <w:p w14:paraId="128E47B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color w:val="0C0C0C"/>
          <w:sz w:val="32"/>
          <w:szCs w:val="32"/>
          <w:lang w:val="en-US" w:eastAsia="zh-CN"/>
        </w:rPr>
        <w:t>2024年度政府性基金预算支出5.16万元。</w:t>
      </w:r>
    </w:p>
    <w:p w14:paraId="5D7DE83E">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6F55020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仿宋" w:hAnsi="仿宋" w:eastAsia="仿宋" w:cs="仿宋"/>
          <w:color w:val="0C0C0C"/>
          <w:sz w:val="32"/>
          <w:szCs w:val="32"/>
          <w:lang w:val="en-US" w:eastAsia="zh-CN"/>
        </w:rPr>
      </w:pPr>
      <w:r>
        <w:rPr>
          <w:rFonts w:hint="eastAsia" w:ascii="仿宋" w:hAnsi="仿宋" w:eastAsia="仿宋" w:cs="仿宋"/>
          <w:color w:val="0C0C0C"/>
          <w:sz w:val="32"/>
          <w:szCs w:val="32"/>
          <w:lang w:val="en-US" w:eastAsia="zh-CN"/>
        </w:rPr>
        <w:t>2024</w:t>
      </w:r>
      <w:r>
        <w:rPr>
          <w:rFonts w:hint="default" w:ascii="仿宋" w:hAnsi="仿宋" w:eastAsia="仿宋" w:cs="仿宋"/>
          <w:color w:val="0C0C0C"/>
          <w:sz w:val="32"/>
          <w:szCs w:val="32"/>
          <w:lang w:val="en-US" w:eastAsia="zh-CN"/>
        </w:rPr>
        <w:t>年度国有资本经营预算支出</w:t>
      </w:r>
      <w:r>
        <w:rPr>
          <w:rFonts w:hint="eastAsia" w:ascii="仿宋" w:hAnsi="仿宋" w:eastAsia="仿宋" w:cs="仿宋"/>
          <w:color w:val="0C0C0C"/>
          <w:sz w:val="32"/>
          <w:szCs w:val="32"/>
          <w:lang w:val="en-US" w:eastAsia="zh-CN"/>
        </w:rPr>
        <w:t>0.1万元</w:t>
      </w:r>
      <w:r>
        <w:rPr>
          <w:rFonts w:hint="default" w:ascii="仿宋" w:hAnsi="仿宋" w:eastAsia="仿宋" w:cs="仿宋"/>
          <w:color w:val="0C0C0C"/>
          <w:sz w:val="32"/>
          <w:szCs w:val="32"/>
          <w:lang w:val="en-US" w:eastAsia="zh-CN"/>
        </w:rPr>
        <w:t>。</w:t>
      </w:r>
    </w:p>
    <w:p w14:paraId="31648298">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leftChars="0" w:right="0" w:firstLine="0" w:firstLineChars="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2F0B8F4A">
      <w:pPr>
        <w:keepNext w:val="0"/>
        <w:keepLines w:val="0"/>
        <w:widowControl/>
        <w:suppressLineNumbers w:val="0"/>
        <w:ind w:firstLine="640" w:firstLineChars="200"/>
        <w:jc w:val="left"/>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color w:val="0C0C0C"/>
          <w:sz w:val="32"/>
          <w:szCs w:val="32"/>
          <w:lang w:val="en-US" w:eastAsia="zh-CN"/>
        </w:rPr>
        <w:t>2024</w:t>
      </w:r>
      <w:r>
        <w:rPr>
          <w:rFonts w:hint="default" w:ascii="仿宋" w:hAnsi="仿宋" w:eastAsia="仿宋" w:cs="仿宋"/>
          <w:color w:val="0C0C0C"/>
          <w:sz w:val="32"/>
          <w:szCs w:val="32"/>
          <w:lang w:val="en-US" w:eastAsia="zh-CN"/>
        </w:rPr>
        <w:t>年度无社会保险基金预算支出。</w:t>
      </w:r>
    </w:p>
    <w:p w14:paraId="5CBDA0C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六、部门整体支出绩效情况</w:t>
      </w:r>
    </w:p>
    <w:p w14:paraId="3A7633B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仿宋" w:hAnsi="仿宋" w:eastAsia="仿宋" w:cs="仿宋"/>
          <w:color w:val="0C0C0C"/>
          <w:kern w:val="2"/>
          <w:sz w:val="32"/>
          <w:szCs w:val="32"/>
          <w:lang w:val="en-US" w:eastAsia="zh-CN" w:bidi="ar-SA"/>
        </w:rPr>
      </w:pPr>
      <w:r>
        <w:rPr>
          <w:rFonts w:hint="eastAsia" w:ascii="仿宋" w:hAnsi="仿宋" w:eastAsia="仿宋" w:cs="仿宋"/>
          <w:color w:val="0C0C0C"/>
          <w:kern w:val="2"/>
          <w:sz w:val="32"/>
          <w:szCs w:val="32"/>
          <w:lang w:val="en-US" w:eastAsia="zh-CN" w:bidi="ar-SA"/>
        </w:rPr>
        <w:t>2024年，在县委、县政府的领导下，坚持依法行政、执法为民，稳中求进，改革创新，积极作为，突出抓改革强监管促发展，各方面工作稳步推进。根据部门整体支出绩效自评评分（详见附件2），得分</w:t>
      </w:r>
      <w:r>
        <w:rPr>
          <w:rFonts w:hint="eastAsia" w:ascii="仿宋" w:hAnsi="仿宋" w:eastAsia="仿宋" w:cs="仿宋"/>
          <w:color w:val="0C0C0C"/>
          <w:sz w:val="32"/>
          <w:szCs w:val="32"/>
          <w:lang w:val="en-US" w:eastAsia="zh-CN"/>
        </w:rPr>
        <w:t>100</w:t>
      </w:r>
      <w:r>
        <w:rPr>
          <w:rFonts w:hint="eastAsia" w:ascii="仿宋" w:hAnsi="仿宋" w:eastAsia="仿宋" w:cs="仿宋"/>
          <w:color w:val="0C0C0C"/>
          <w:kern w:val="2"/>
          <w:sz w:val="32"/>
          <w:szCs w:val="32"/>
          <w:lang w:val="en-US" w:eastAsia="zh-CN" w:bidi="ar-SA"/>
        </w:rPr>
        <w:t>分，部门整体支出绩效为“优”。主要绩效如下：</w:t>
      </w:r>
    </w:p>
    <w:p w14:paraId="603751A8">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firstLine="643" w:firstLineChars="200"/>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（一）成绩一</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color w:val="0C0C0C"/>
          <w:sz w:val="32"/>
          <w:szCs w:val="32"/>
          <w:lang w:val="en-US" w:eastAsia="zh-CN"/>
        </w:rPr>
        <w:t>管理制度健全，有内部财务管理制度、会计核算制度等管理制度，乡镇部门厉行节约制度，且相关管理制度合法、合规、完整。</w:t>
      </w:r>
    </w:p>
    <w:p w14:paraId="0A6D0E56">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firstLine="643" w:firstLineChars="200"/>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（二）成绩二</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olor w:val="010101"/>
          <w:sz w:val="32"/>
          <w:szCs w:val="32"/>
        </w:rPr>
        <w:t>资金使用合规，资金支出符合国家财经法规和财务管理制度规定以及有关专项资金管理办法的规定；拨付有完整的审批程序和手续；项目支出按规定经过乡里开会、实地走访、专家评估论证；资金使用无截留、挤占、挪用、虚列支出等情况。</w:t>
      </w:r>
    </w:p>
    <w:p w14:paraId="308C16AC">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firstLine="643" w:firstLineChars="200"/>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（三）成绩三</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olor w:val="010101"/>
          <w:sz w:val="32"/>
          <w:szCs w:val="32"/>
        </w:rPr>
        <w:t>按规定内容公开预决算信息，按规定时限公开预决算信息，且基础数据信息和会计信息资料真实有效。</w:t>
      </w:r>
    </w:p>
    <w:p w14:paraId="08CBD5CF">
      <w:pPr>
        <w:autoSpaceDN w:val="0"/>
        <w:ind w:firstLine="643" w:firstLineChars="200"/>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（四）成绩四</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olor w:val="010101"/>
          <w:sz w:val="32"/>
          <w:szCs w:val="32"/>
        </w:rPr>
        <w:t>促进部门改进文风会风，加强经费及资产管理，推动网上办事，提高行政效率。</w:t>
      </w:r>
    </w:p>
    <w:p w14:paraId="562370B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仿宋" w:hAnsi="仿宋" w:eastAsia="仿宋" w:cs="仿宋"/>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七、存在的问题及原因分析</w:t>
      </w:r>
    </w:p>
    <w:p w14:paraId="6DF5C043">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8034" w:leftChars="307" w:right="0" w:rightChars="0" w:hanging="7389" w:hangingChars="2300"/>
        <w:jc w:val="left"/>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（一）问题一。</w:t>
      </w:r>
      <w:r>
        <w:rPr>
          <w:rFonts w:ascii="仿宋" w:hAnsi="仿宋" w:eastAsia="仿宋"/>
          <w:color w:val="010101"/>
          <w:sz w:val="32"/>
          <w:szCs w:val="32"/>
        </w:rPr>
        <w:t>预算执行</w:t>
      </w:r>
      <w:r>
        <w:rPr>
          <w:rFonts w:hint="eastAsia" w:ascii="仿宋" w:hAnsi="仿宋" w:eastAsia="仿宋"/>
          <w:color w:val="010101"/>
          <w:sz w:val="32"/>
          <w:szCs w:val="32"/>
          <w:lang w:eastAsia="zh-CN"/>
        </w:rPr>
        <w:t>：</w:t>
      </w:r>
      <w:r>
        <w:rPr>
          <w:rFonts w:hint="eastAsia" w:ascii="仿宋" w:hAnsi="仿宋" w:eastAsia="仿宋"/>
          <w:color w:val="010101"/>
          <w:sz w:val="32"/>
          <w:szCs w:val="32"/>
        </w:rPr>
        <w:t>预算控制率有待进一步缩</w:t>
      </w:r>
      <w:r>
        <w:rPr>
          <w:rFonts w:hint="eastAsia" w:ascii="仿宋" w:hAnsi="仿宋" w:eastAsia="仿宋"/>
          <w:color w:val="010101"/>
          <w:sz w:val="32"/>
          <w:szCs w:val="32"/>
          <w:lang w:val="en-US" w:eastAsia="zh-CN"/>
        </w:rPr>
        <w:t>小</w:t>
      </w:r>
      <w:r>
        <w:rPr>
          <w:rFonts w:hint="eastAsia" w:ascii="仿宋" w:hAnsi="仿宋" w:eastAsia="仿宋" w:cs="仿宋"/>
          <w:color w:val="0C0C0C"/>
          <w:sz w:val="32"/>
          <w:szCs w:val="32"/>
          <w:lang w:val="en-US" w:eastAsia="zh-CN"/>
        </w:rPr>
        <w:t>。</w:t>
      </w:r>
    </w:p>
    <w:p w14:paraId="71D8A3E0">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firstLine="643" w:firstLineChars="200"/>
        <w:rPr>
          <w:rFonts w:hint="eastAsia" w:ascii="仿宋" w:hAnsi="仿宋" w:eastAsia="仿宋"/>
          <w:color w:val="010101"/>
          <w:sz w:val="32"/>
          <w:szCs w:val="32"/>
        </w:rPr>
      </w:pPr>
      <w:r>
        <w:rPr>
          <w:rFonts w:hint="eastAsia" w:ascii="楷体" w:hAnsi="楷体" w:eastAsia="楷体" w:cs="楷体"/>
          <w:b/>
          <w:bCs/>
          <w:i w:val="0"/>
          <w:iCs w:val="0"/>
          <w:caps w:val="0"/>
          <w:color w:val="000000"/>
          <w:spacing w:val="0"/>
          <w:sz w:val="32"/>
          <w:szCs w:val="32"/>
          <w:shd w:val="clear" w:fill="FFFFFF"/>
          <w:lang w:val="en-US" w:eastAsia="zh-CN"/>
        </w:rPr>
        <w:t>（二）问题二。</w:t>
      </w:r>
      <w:r>
        <w:rPr>
          <w:rFonts w:ascii="仿宋" w:hAnsi="仿宋" w:eastAsia="仿宋"/>
          <w:color w:val="010101"/>
          <w:sz w:val="32"/>
          <w:szCs w:val="32"/>
        </w:rPr>
        <w:t>内部管理</w:t>
      </w:r>
      <w:r>
        <w:rPr>
          <w:rFonts w:hint="eastAsia" w:ascii="仿宋" w:hAnsi="仿宋" w:eastAsia="仿宋"/>
          <w:color w:val="010101"/>
          <w:sz w:val="32"/>
          <w:szCs w:val="32"/>
          <w:lang w:eastAsia="zh-CN"/>
        </w:rPr>
        <w:t>：</w:t>
      </w:r>
      <w:r>
        <w:rPr>
          <w:rFonts w:hint="eastAsia" w:ascii="仿宋" w:hAnsi="仿宋" w:eastAsia="仿宋"/>
          <w:color w:val="010101"/>
          <w:sz w:val="32"/>
          <w:szCs w:val="32"/>
        </w:rPr>
        <w:t>公用经费管理不够严谨，缺乏专门的乡绩效考核制度。</w:t>
      </w:r>
    </w:p>
    <w:p w14:paraId="48771698">
      <w:pPr>
        <w:autoSpaceDN w:val="0"/>
        <w:ind w:firstLine="643" w:firstLineChars="200"/>
        <w:outlineLvl w:val="0"/>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（三）问题三。</w:t>
      </w:r>
      <w:r>
        <w:rPr>
          <w:rFonts w:ascii="仿宋" w:hAnsi="仿宋" w:eastAsia="仿宋"/>
          <w:color w:val="010101"/>
          <w:sz w:val="32"/>
          <w:szCs w:val="32"/>
        </w:rPr>
        <w:t>经费保障</w:t>
      </w:r>
      <w:r>
        <w:rPr>
          <w:rFonts w:hint="eastAsia" w:ascii="仿宋" w:hAnsi="仿宋" w:eastAsia="仿宋"/>
          <w:color w:val="010101"/>
          <w:sz w:val="32"/>
          <w:szCs w:val="32"/>
          <w:lang w:eastAsia="zh-CN"/>
        </w:rPr>
        <w:t>：</w:t>
      </w:r>
      <w:r>
        <w:rPr>
          <w:rFonts w:hint="eastAsia" w:ascii="仿宋" w:hAnsi="仿宋" w:eastAsia="仿宋"/>
          <w:color w:val="010101"/>
          <w:sz w:val="32"/>
          <w:szCs w:val="32"/>
        </w:rPr>
        <w:t>乡财政经费困难，得不到有利保障。</w:t>
      </w:r>
    </w:p>
    <w:p w14:paraId="1FF9B37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14:paraId="1A80295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（一）建议一 ：加大宣传。由乡主要领导牵头，成立专门考核组，即班子会议、绩效考核领导小组会议、相关责任单位负责人及责任人会议，统一了思想，明确了目标。</w:t>
      </w:r>
    </w:p>
    <w:p w14:paraId="6156E02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（二）建议二：安排专项工作经费，加大经济投入力度及考核力度。解决各项目实施过程中所遇到的困难，确保此项工作的顺利开展。</w:t>
      </w:r>
    </w:p>
    <w:p w14:paraId="1F3851F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建议三：乡绩效考核和重点民生实事办公室制订了一系列制度，并将各项任务分解到具体单位和人员，实行一个领导、一套班子、一抓到底的工作模式，在工作开展过程中，乡实行“一月一讲评，一季一调度，一年一评比”的“三个一”奖惩制度，从而促进各项工作顺利开展。</w:t>
      </w:r>
    </w:p>
    <w:p w14:paraId="2176F6A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（四）建议四：乡绩效考核和重点民生实事办公室须每个季度对各项工作进行了督查，认真总结工作中的经验，查找出工作中的不足，并将各项工作完成情况通报到各相关责任人，以便与促进工作的开展。</w:t>
      </w:r>
    </w:p>
    <w:p w14:paraId="346956F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p>
    <w:p w14:paraId="3230423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附件：1.部门整体支出绩效评价基础数据表</w:t>
      </w:r>
    </w:p>
    <w:p w14:paraId="6C47139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609" w:firstLineChars="503"/>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2.部门整体支出绩效自评表</w:t>
      </w:r>
    </w:p>
    <w:p w14:paraId="3E83B21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027CC6E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0B963C5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3050207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302CECB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5701CAC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10FAAB4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25B38BF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70D7407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1FA5AD0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0A1FAB2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2CF0ADA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03587D8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6ADE17D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4"/>
          <w:szCs w:val="24"/>
          <w:lang w:val="en-US" w:eastAsia="zh-CN"/>
        </w:rPr>
      </w:pPr>
      <w:r>
        <w:rPr>
          <w:rFonts w:hint="eastAsia" w:ascii="黑体" w:hAnsi="黑体" w:eastAsia="黑体" w:cs="黑体"/>
          <w:i w:val="0"/>
          <w:iCs w:val="0"/>
          <w:caps w:val="0"/>
          <w:color w:val="000000"/>
          <w:spacing w:val="0"/>
          <w:sz w:val="32"/>
          <w:szCs w:val="32"/>
          <w:shd w:val="clear" w:fill="FFFFFF"/>
        </w:rPr>
        <w:t>附件</w:t>
      </w:r>
      <w:r>
        <w:rPr>
          <w:rFonts w:hint="eastAsia" w:ascii="黑体" w:hAnsi="黑体" w:eastAsia="黑体" w:cs="黑体"/>
          <w:i w:val="0"/>
          <w:iCs w:val="0"/>
          <w:caps w:val="0"/>
          <w:color w:val="000000"/>
          <w:spacing w:val="0"/>
          <w:sz w:val="32"/>
          <w:szCs w:val="32"/>
          <w:shd w:val="clear" w:fill="FFFFFF"/>
          <w:lang w:val="en-US" w:eastAsia="zh-CN"/>
        </w:rPr>
        <w:t>1-</w:t>
      </w:r>
      <w:r>
        <w:rPr>
          <w:rFonts w:hint="eastAsia" w:ascii="黑体" w:hAnsi="黑体" w:eastAsia="黑体" w:cs="黑体"/>
          <w:i w:val="0"/>
          <w:iCs w:val="0"/>
          <w:caps w:val="0"/>
          <w:color w:val="000000"/>
          <w:spacing w:val="0"/>
          <w:sz w:val="32"/>
          <w:szCs w:val="32"/>
          <w:shd w:val="clear" w:fill="FFFFFF"/>
        </w:rPr>
        <w:t>1</w:t>
      </w:r>
    </w:p>
    <w:p w14:paraId="127FCB6E">
      <w:pPr>
        <w:spacing w:line="740" w:lineRule="exact"/>
        <w:jc w:val="center"/>
        <w:rPr>
          <w:rFonts w:hint="eastAsia" w:ascii="黑体" w:hAnsi="黑体" w:eastAsia="黑体" w:cs="黑体"/>
          <w:spacing w:val="-20"/>
          <w:sz w:val="44"/>
          <w:szCs w:val="44"/>
        </w:rPr>
      </w:pPr>
      <w:r>
        <w:rPr>
          <w:rFonts w:hint="eastAsia" w:ascii="黑体" w:hAnsi="黑体" w:eastAsia="黑体" w:cs="黑体"/>
          <w:spacing w:val="-20"/>
          <w:sz w:val="44"/>
          <w:szCs w:val="44"/>
          <w:lang w:eastAsia="zh-CN"/>
        </w:rPr>
        <w:t>2024</w:t>
      </w:r>
      <w:r>
        <w:rPr>
          <w:rFonts w:hint="eastAsia" w:ascii="黑体" w:hAnsi="黑体" w:eastAsia="黑体" w:cs="黑体"/>
          <w:spacing w:val="-20"/>
          <w:sz w:val="44"/>
          <w:szCs w:val="44"/>
        </w:rPr>
        <w:t>年度部门整体支出绩效评价基础数据表</w:t>
      </w:r>
    </w:p>
    <w:p w14:paraId="469351D9">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方正小标宋_GBK" w:cs="Times New Roman"/>
          <w:sz w:val="44"/>
        </w:rPr>
      </w:pPr>
    </w:p>
    <w:tbl>
      <w:tblPr>
        <w:tblStyle w:val="8"/>
        <w:tblW w:w="10045" w:type="dxa"/>
        <w:jc w:val="center"/>
        <w:tblLayout w:type="fixed"/>
        <w:tblCellMar>
          <w:top w:w="0" w:type="dxa"/>
          <w:left w:w="108" w:type="dxa"/>
          <w:bottom w:w="0" w:type="dxa"/>
          <w:right w:w="108" w:type="dxa"/>
        </w:tblCellMar>
      </w:tblPr>
      <w:tblGrid>
        <w:gridCol w:w="3543"/>
        <w:gridCol w:w="1207"/>
        <w:gridCol w:w="930"/>
        <w:gridCol w:w="945"/>
        <w:gridCol w:w="1110"/>
        <w:gridCol w:w="1155"/>
        <w:gridCol w:w="1155"/>
      </w:tblGrid>
      <w:tr w14:paraId="178EBAF9">
        <w:tblPrEx>
          <w:tblCellMar>
            <w:top w:w="0" w:type="dxa"/>
            <w:left w:w="108" w:type="dxa"/>
            <w:bottom w:w="0" w:type="dxa"/>
            <w:right w:w="108" w:type="dxa"/>
          </w:tblCellMar>
        </w:tblPrEx>
        <w:trPr>
          <w:jc w:val="center"/>
        </w:trPr>
        <w:tc>
          <w:tcPr>
            <w:tcW w:w="3543" w:type="dxa"/>
            <w:vMerge w:val="restart"/>
            <w:tcBorders>
              <w:top w:val="single" w:color="auto" w:sz="4" w:space="0"/>
              <w:left w:val="single" w:color="auto" w:sz="4" w:space="0"/>
              <w:bottom w:val="single" w:color="auto" w:sz="4" w:space="0"/>
              <w:right w:val="single" w:color="auto" w:sz="4" w:space="0"/>
            </w:tcBorders>
            <w:noWrap w:val="0"/>
            <w:vAlign w:val="center"/>
          </w:tcPr>
          <w:p w14:paraId="77E8E557">
            <w:pPr>
              <w:widowControl/>
              <w:spacing w:line="320" w:lineRule="exact"/>
              <w:jc w:val="center"/>
              <w:rPr>
                <w:rFonts w:hint="eastAsia" w:ascii="仿宋" w:hAnsi="仿宋" w:eastAsia="仿宋" w:cs="仿宋"/>
                <w:kern w:val="0"/>
                <w:sz w:val="32"/>
                <w:szCs w:val="21"/>
              </w:rPr>
            </w:pPr>
            <w:r>
              <w:rPr>
                <w:rFonts w:hint="eastAsia" w:ascii="仿宋" w:hAnsi="仿宋" w:eastAsia="仿宋" w:cs="仿宋"/>
                <w:b/>
                <w:bCs/>
                <w:kern w:val="0"/>
                <w:sz w:val="21"/>
                <w:szCs w:val="21"/>
              </w:rPr>
              <w:t>财政供养人员情况（人）</w:t>
            </w:r>
          </w:p>
        </w:tc>
        <w:tc>
          <w:tcPr>
            <w:tcW w:w="2137" w:type="dxa"/>
            <w:gridSpan w:val="2"/>
            <w:tcBorders>
              <w:top w:val="single" w:color="auto" w:sz="4" w:space="0"/>
              <w:left w:val="nil"/>
              <w:bottom w:val="single" w:color="auto" w:sz="4" w:space="0"/>
              <w:right w:val="single" w:color="auto" w:sz="4" w:space="0"/>
            </w:tcBorders>
            <w:noWrap w:val="0"/>
            <w:vAlign w:val="center"/>
          </w:tcPr>
          <w:p w14:paraId="00B39358">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编制数</w:t>
            </w:r>
          </w:p>
        </w:tc>
        <w:tc>
          <w:tcPr>
            <w:tcW w:w="2055" w:type="dxa"/>
            <w:gridSpan w:val="2"/>
            <w:tcBorders>
              <w:top w:val="single" w:color="auto" w:sz="4" w:space="0"/>
              <w:left w:val="nil"/>
              <w:bottom w:val="single" w:color="auto" w:sz="4" w:space="0"/>
              <w:right w:val="single" w:color="auto" w:sz="4" w:space="0"/>
            </w:tcBorders>
            <w:noWrap w:val="0"/>
            <w:vAlign w:val="center"/>
          </w:tcPr>
          <w:p w14:paraId="07E9496C">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年实际在职人数</w:t>
            </w:r>
          </w:p>
        </w:tc>
        <w:tc>
          <w:tcPr>
            <w:tcW w:w="2310" w:type="dxa"/>
            <w:gridSpan w:val="2"/>
            <w:tcBorders>
              <w:top w:val="single" w:color="auto" w:sz="4" w:space="0"/>
              <w:left w:val="nil"/>
              <w:bottom w:val="single" w:color="auto" w:sz="4" w:space="0"/>
              <w:right w:val="single" w:color="auto" w:sz="4" w:space="0"/>
            </w:tcBorders>
            <w:noWrap w:val="0"/>
            <w:vAlign w:val="center"/>
          </w:tcPr>
          <w:p w14:paraId="4F1D2908">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控制率</w:t>
            </w:r>
          </w:p>
        </w:tc>
      </w:tr>
      <w:tr w14:paraId="5B311014">
        <w:tblPrEx>
          <w:tblCellMar>
            <w:top w:w="0" w:type="dxa"/>
            <w:left w:w="108" w:type="dxa"/>
            <w:bottom w:w="0" w:type="dxa"/>
            <w:right w:w="108" w:type="dxa"/>
          </w:tblCellMar>
        </w:tblPrEx>
        <w:trPr>
          <w:jc w:val="center"/>
        </w:trPr>
        <w:tc>
          <w:tcPr>
            <w:tcW w:w="3543" w:type="dxa"/>
            <w:vMerge w:val="continue"/>
            <w:tcBorders>
              <w:top w:val="single" w:color="auto" w:sz="4" w:space="0"/>
              <w:left w:val="single" w:color="auto" w:sz="4" w:space="0"/>
              <w:bottom w:val="single" w:color="auto" w:sz="4" w:space="0"/>
              <w:right w:val="single" w:color="auto" w:sz="4" w:space="0"/>
            </w:tcBorders>
            <w:noWrap w:val="0"/>
            <w:vAlign w:val="center"/>
          </w:tcPr>
          <w:p w14:paraId="2FB1B892">
            <w:pPr>
              <w:widowControl/>
              <w:spacing w:line="320" w:lineRule="exact"/>
              <w:jc w:val="left"/>
              <w:rPr>
                <w:rFonts w:hint="eastAsia" w:ascii="仿宋" w:hAnsi="仿宋" w:eastAsia="仿宋" w:cs="仿宋"/>
                <w:kern w:val="0"/>
                <w:sz w:val="32"/>
                <w:szCs w:val="21"/>
              </w:rPr>
            </w:pPr>
          </w:p>
        </w:tc>
        <w:tc>
          <w:tcPr>
            <w:tcW w:w="2137" w:type="dxa"/>
            <w:gridSpan w:val="2"/>
            <w:tcBorders>
              <w:top w:val="single" w:color="auto" w:sz="4" w:space="0"/>
              <w:left w:val="nil"/>
              <w:bottom w:val="single" w:color="auto" w:sz="4" w:space="0"/>
              <w:right w:val="single" w:color="auto" w:sz="4" w:space="0"/>
            </w:tcBorders>
            <w:noWrap w:val="0"/>
            <w:vAlign w:val="center"/>
          </w:tcPr>
          <w:p w14:paraId="1759303F">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57</w:t>
            </w:r>
          </w:p>
        </w:tc>
        <w:tc>
          <w:tcPr>
            <w:tcW w:w="2055" w:type="dxa"/>
            <w:gridSpan w:val="2"/>
            <w:tcBorders>
              <w:top w:val="single" w:color="auto" w:sz="4" w:space="0"/>
              <w:left w:val="nil"/>
              <w:bottom w:val="single" w:color="auto" w:sz="4" w:space="0"/>
              <w:right w:val="single" w:color="auto" w:sz="4" w:space="0"/>
            </w:tcBorders>
            <w:noWrap w:val="0"/>
            <w:vAlign w:val="center"/>
          </w:tcPr>
          <w:p w14:paraId="12F76B26">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55</w:t>
            </w:r>
          </w:p>
        </w:tc>
        <w:tc>
          <w:tcPr>
            <w:tcW w:w="2310" w:type="dxa"/>
            <w:gridSpan w:val="2"/>
            <w:tcBorders>
              <w:top w:val="single" w:color="auto" w:sz="4" w:space="0"/>
              <w:left w:val="nil"/>
              <w:bottom w:val="single" w:color="auto" w:sz="4" w:space="0"/>
              <w:right w:val="single" w:color="auto" w:sz="4" w:space="0"/>
            </w:tcBorders>
            <w:noWrap w:val="0"/>
            <w:vAlign w:val="center"/>
          </w:tcPr>
          <w:p w14:paraId="4297F446">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96.49%</w:t>
            </w:r>
          </w:p>
        </w:tc>
      </w:tr>
      <w:tr w14:paraId="3809E0DF">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78F982F0">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经费控制情况（万元）</w:t>
            </w:r>
          </w:p>
        </w:tc>
        <w:tc>
          <w:tcPr>
            <w:tcW w:w="2137" w:type="dxa"/>
            <w:gridSpan w:val="2"/>
            <w:tcBorders>
              <w:top w:val="single" w:color="auto" w:sz="4" w:space="0"/>
              <w:left w:val="nil"/>
              <w:bottom w:val="single" w:color="auto" w:sz="4" w:space="0"/>
              <w:right w:val="single" w:color="000000" w:sz="4" w:space="0"/>
            </w:tcBorders>
            <w:noWrap w:val="0"/>
            <w:vAlign w:val="center"/>
          </w:tcPr>
          <w:p w14:paraId="350F7A75">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202</w:t>
            </w:r>
            <w:r>
              <w:rPr>
                <w:rFonts w:hint="eastAsia" w:ascii="仿宋" w:hAnsi="仿宋" w:eastAsia="仿宋" w:cs="仿宋"/>
                <w:b/>
                <w:bCs/>
                <w:kern w:val="0"/>
                <w:sz w:val="21"/>
                <w:szCs w:val="21"/>
                <w:lang w:val="en-US" w:eastAsia="zh-CN"/>
              </w:rPr>
              <w:t>3</w:t>
            </w:r>
            <w:r>
              <w:rPr>
                <w:rFonts w:hint="eastAsia" w:ascii="仿宋" w:hAnsi="仿宋" w:eastAsia="仿宋" w:cs="仿宋"/>
                <w:b/>
                <w:bCs/>
                <w:kern w:val="0"/>
                <w:sz w:val="21"/>
                <w:szCs w:val="21"/>
              </w:rPr>
              <w:t>年决算数</w:t>
            </w:r>
          </w:p>
        </w:tc>
        <w:tc>
          <w:tcPr>
            <w:tcW w:w="2055" w:type="dxa"/>
            <w:gridSpan w:val="2"/>
            <w:tcBorders>
              <w:top w:val="single" w:color="auto" w:sz="4" w:space="0"/>
              <w:left w:val="nil"/>
              <w:bottom w:val="single" w:color="auto" w:sz="4" w:space="0"/>
              <w:right w:val="single" w:color="000000" w:sz="4" w:space="0"/>
            </w:tcBorders>
            <w:noWrap w:val="0"/>
            <w:vAlign w:val="center"/>
          </w:tcPr>
          <w:p w14:paraId="005143C8">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年预算数</w:t>
            </w:r>
          </w:p>
        </w:tc>
        <w:tc>
          <w:tcPr>
            <w:tcW w:w="2310" w:type="dxa"/>
            <w:gridSpan w:val="2"/>
            <w:tcBorders>
              <w:top w:val="single" w:color="auto" w:sz="4" w:space="0"/>
              <w:left w:val="nil"/>
              <w:bottom w:val="single" w:color="auto" w:sz="4" w:space="0"/>
              <w:right w:val="single" w:color="000000" w:sz="4" w:space="0"/>
            </w:tcBorders>
            <w:noWrap w:val="0"/>
            <w:vAlign w:val="center"/>
          </w:tcPr>
          <w:p w14:paraId="17FB2A84">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年决算数</w:t>
            </w:r>
          </w:p>
        </w:tc>
      </w:tr>
      <w:tr w14:paraId="670CC50C">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1FFF17CA">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三公经费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501D81E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20</w:t>
            </w:r>
          </w:p>
        </w:tc>
        <w:tc>
          <w:tcPr>
            <w:tcW w:w="2055" w:type="dxa"/>
            <w:gridSpan w:val="2"/>
            <w:tcBorders>
              <w:top w:val="single" w:color="auto" w:sz="4" w:space="0"/>
              <w:left w:val="nil"/>
              <w:bottom w:val="single" w:color="auto" w:sz="4" w:space="0"/>
              <w:right w:val="single" w:color="000000" w:sz="4" w:space="0"/>
            </w:tcBorders>
            <w:noWrap w:val="0"/>
            <w:vAlign w:val="center"/>
          </w:tcPr>
          <w:p w14:paraId="18CF9692">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16</w:t>
            </w:r>
          </w:p>
        </w:tc>
        <w:tc>
          <w:tcPr>
            <w:tcW w:w="2310" w:type="dxa"/>
            <w:gridSpan w:val="2"/>
            <w:tcBorders>
              <w:top w:val="single" w:color="auto" w:sz="4" w:space="0"/>
              <w:left w:val="nil"/>
              <w:bottom w:val="single" w:color="auto" w:sz="4" w:space="0"/>
              <w:right w:val="single" w:color="000000" w:sz="4" w:space="0"/>
            </w:tcBorders>
            <w:noWrap w:val="0"/>
            <w:vAlign w:val="center"/>
          </w:tcPr>
          <w:p w14:paraId="264A282A">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16</w:t>
            </w:r>
          </w:p>
        </w:tc>
      </w:tr>
      <w:tr w14:paraId="2AA2D211">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6CC18474">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1、公务用车购置和维护经费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1E4461A3">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noWrap w:val="0"/>
            <w:vAlign w:val="center"/>
          </w:tcPr>
          <w:p w14:paraId="52E80631">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w:t>
            </w:r>
          </w:p>
        </w:tc>
        <w:tc>
          <w:tcPr>
            <w:tcW w:w="2310" w:type="dxa"/>
            <w:gridSpan w:val="2"/>
            <w:tcBorders>
              <w:top w:val="single" w:color="auto" w:sz="4" w:space="0"/>
              <w:left w:val="nil"/>
              <w:bottom w:val="single" w:color="auto" w:sz="4" w:space="0"/>
              <w:right w:val="single" w:color="000000" w:sz="4" w:space="0"/>
            </w:tcBorders>
            <w:noWrap w:val="0"/>
            <w:vAlign w:val="center"/>
          </w:tcPr>
          <w:p w14:paraId="46179836">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w:t>
            </w:r>
          </w:p>
        </w:tc>
      </w:tr>
      <w:tr w14:paraId="019CDFF1">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10FD3F72">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其中：公车购置</w:t>
            </w:r>
          </w:p>
        </w:tc>
        <w:tc>
          <w:tcPr>
            <w:tcW w:w="2137" w:type="dxa"/>
            <w:gridSpan w:val="2"/>
            <w:tcBorders>
              <w:top w:val="single" w:color="auto" w:sz="4" w:space="0"/>
              <w:left w:val="nil"/>
              <w:bottom w:val="single" w:color="auto" w:sz="4" w:space="0"/>
              <w:right w:val="single" w:color="000000" w:sz="4" w:space="0"/>
            </w:tcBorders>
            <w:noWrap w:val="0"/>
            <w:vAlign w:val="center"/>
          </w:tcPr>
          <w:p w14:paraId="25A907CA">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noWrap w:val="0"/>
            <w:vAlign w:val="center"/>
          </w:tcPr>
          <w:p w14:paraId="74465AE3">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5C2BB30B">
            <w:pPr>
              <w:widowControl/>
              <w:spacing w:line="320" w:lineRule="exact"/>
              <w:jc w:val="center"/>
              <w:rPr>
                <w:rFonts w:hint="eastAsia" w:ascii="仿宋" w:hAnsi="仿宋" w:eastAsia="仿宋" w:cs="仿宋"/>
                <w:kern w:val="0"/>
                <w:sz w:val="21"/>
                <w:szCs w:val="21"/>
              </w:rPr>
            </w:pPr>
          </w:p>
        </w:tc>
      </w:tr>
      <w:tr w14:paraId="2D2384FF">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924DF4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公车运行维护</w:t>
            </w:r>
          </w:p>
        </w:tc>
        <w:tc>
          <w:tcPr>
            <w:tcW w:w="2137" w:type="dxa"/>
            <w:gridSpan w:val="2"/>
            <w:tcBorders>
              <w:top w:val="single" w:color="auto" w:sz="4" w:space="0"/>
              <w:left w:val="nil"/>
              <w:bottom w:val="single" w:color="auto" w:sz="4" w:space="0"/>
              <w:right w:val="single" w:color="000000" w:sz="4" w:space="0"/>
            </w:tcBorders>
            <w:noWrap w:val="0"/>
            <w:vAlign w:val="center"/>
          </w:tcPr>
          <w:p w14:paraId="5C51F8A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70F12E15">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w:t>
            </w:r>
          </w:p>
        </w:tc>
        <w:tc>
          <w:tcPr>
            <w:tcW w:w="2310" w:type="dxa"/>
            <w:gridSpan w:val="2"/>
            <w:tcBorders>
              <w:top w:val="single" w:color="auto" w:sz="4" w:space="0"/>
              <w:left w:val="nil"/>
              <w:bottom w:val="single" w:color="auto" w:sz="4" w:space="0"/>
              <w:right w:val="single" w:color="000000" w:sz="4" w:space="0"/>
            </w:tcBorders>
            <w:noWrap w:val="0"/>
            <w:vAlign w:val="center"/>
          </w:tcPr>
          <w:p w14:paraId="358B090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　</w:t>
            </w:r>
          </w:p>
        </w:tc>
      </w:tr>
      <w:tr w14:paraId="5D688028">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3ACD6AAC">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2、出国经费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285CBC30">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4F3E2D0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2EF629B6">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14E17B8C">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35716968">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3、公务接待</w:t>
            </w:r>
          </w:p>
        </w:tc>
        <w:tc>
          <w:tcPr>
            <w:tcW w:w="2137" w:type="dxa"/>
            <w:gridSpan w:val="2"/>
            <w:tcBorders>
              <w:top w:val="single" w:color="auto" w:sz="4" w:space="0"/>
              <w:left w:val="nil"/>
              <w:bottom w:val="single" w:color="auto" w:sz="4" w:space="0"/>
              <w:right w:val="single" w:color="000000" w:sz="4" w:space="0"/>
            </w:tcBorders>
            <w:noWrap w:val="0"/>
            <w:vAlign w:val="center"/>
          </w:tcPr>
          <w:p w14:paraId="27BE0218">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20</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4CC44371">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10</w:t>
            </w:r>
          </w:p>
        </w:tc>
        <w:tc>
          <w:tcPr>
            <w:tcW w:w="2310" w:type="dxa"/>
            <w:gridSpan w:val="2"/>
            <w:tcBorders>
              <w:top w:val="single" w:color="auto" w:sz="4" w:space="0"/>
              <w:left w:val="nil"/>
              <w:bottom w:val="single" w:color="auto" w:sz="4" w:space="0"/>
              <w:right w:val="single" w:color="000000" w:sz="4" w:space="0"/>
            </w:tcBorders>
            <w:noWrap w:val="0"/>
            <w:vAlign w:val="center"/>
          </w:tcPr>
          <w:p w14:paraId="0697D32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10</w:t>
            </w:r>
            <w:r>
              <w:rPr>
                <w:rFonts w:hint="eastAsia" w:ascii="仿宋" w:hAnsi="仿宋" w:eastAsia="仿宋" w:cs="仿宋"/>
                <w:kern w:val="0"/>
                <w:sz w:val="21"/>
                <w:szCs w:val="21"/>
              </w:rPr>
              <w:t>　</w:t>
            </w:r>
          </w:p>
        </w:tc>
      </w:tr>
      <w:tr w14:paraId="47F7442C">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1643BB60">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项目支出</w:t>
            </w:r>
          </w:p>
        </w:tc>
        <w:tc>
          <w:tcPr>
            <w:tcW w:w="2137" w:type="dxa"/>
            <w:gridSpan w:val="2"/>
            <w:tcBorders>
              <w:top w:val="single" w:color="auto" w:sz="4" w:space="0"/>
              <w:left w:val="nil"/>
              <w:bottom w:val="single" w:color="auto" w:sz="4" w:space="0"/>
              <w:right w:val="single" w:color="000000" w:sz="4" w:space="0"/>
            </w:tcBorders>
            <w:noWrap w:val="0"/>
            <w:vAlign w:val="center"/>
          </w:tcPr>
          <w:p w14:paraId="7880BE8E">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715.17</w:t>
            </w:r>
          </w:p>
        </w:tc>
        <w:tc>
          <w:tcPr>
            <w:tcW w:w="2055" w:type="dxa"/>
            <w:gridSpan w:val="2"/>
            <w:tcBorders>
              <w:top w:val="single" w:color="auto" w:sz="4" w:space="0"/>
              <w:left w:val="nil"/>
              <w:bottom w:val="single" w:color="auto" w:sz="4" w:space="0"/>
              <w:right w:val="single" w:color="000000" w:sz="4" w:space="0"/>
            </w:tcBorders>
            <w:noWrap w:val="0"/>
            <w:vAlign w:val="center"/>
          </w:tcPr>
          <w:p w14:paraId="4209CC3F">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153.91</w:t>
            </w:r>
          </w:p>
        </w:tc>
        <w:tc>
          <w:tcPr>
            <w:tcW w:w="2310" w:type="dxa"/>
            <w:gridSpan w:val="2"/>
            <w:tcBorders>
              <w:top w:val="single" w:color="auto" w:sz="4" w:space="0"/>
              <w:left w:val="nil"/>
              <w:bottom w:val="single" w:color="auto" w:sz="4" w:space="0"/>
              <w:right w:val="single" w:color="000000" w:sz="4" w:space="0"/>
            </w:tcBorders>
            <w:noWrap w:val="0"/>
            <w:vAlign w:val="center"/>
          </w:tcPr>
          <w:p w14:paraId="48884C4A">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487.91</w:t>
            </w:r>
          </w:p>
        </w:tc>
      </w:tr>
      <w:tr w14:paraId="7E18776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4AEA51FA">
            <w:pPr>
              <w:widowControl/>
              <w:spacing w:line="320" w:lineRule="exact"/>
              <w:ind w:firstLine="315" w:firstLineChars="150"/>
              <w:rPr>
                <w:rFonts w:hint="eastAsia" w:ascii="仿宋" w:hAnsi="仿宋" w:eastAsia="仿宋" w:cs="仿宋"/>
                <w:kern w:val="0"/>
                <w:sz w:val="21"/>
                <w:szCs w:val="21"/>
              </w:rPr>
            </w:pPr>
            <w:r>
              <w:rPr>
                <w:rFonts w:hint="eastAsia" w:ascii="仿宋" w:hAnsi="仿宋" w:eastAsia="仿宋" w:cs="仿宋"/>
                <w:kern w:val="0"/>
                <w:sz w:val="21"/>
                <w:szCs w:val="21"/>
              </w:rPr>
              <w:t xml:space="preserve"> 1、业务工作经费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7BF6FBDB">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46.82</w:t>
            </w:r>
          </w:p>
        </w:tc>
        <w:tc>
          <w:tcPr>
            <w:tcW w:w="2055" w:type="dxa"/>
            <w:gridSpan w:val="2"/>
            <w:tcBorders>
              <w:top w:val="single" w:color="auto" w:sz="4" w:space="0"/>
              <w:left w:val="nil"/>
              <w:bottom w:val="single" w:color="auto" w:sz="4" w:space="0"/>
              <w:right w:val="single" w:color="000000" w:sz="4" w:space="0"/>
            </w:tcBorders>
            <w:noWrap w:val="0"/>
            <w:vAlign w:val="center"/>
          </w:tcPr>
          <w:p w14:paraId="2544165B">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46FCF473">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28.98</w:t>
            </w:r>
          </w:p>
        </w:tc>
      </w:tr>
      <w:tr w14:paraId="39B6A824">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4B03E0D0">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w:t>
            </w:r>
            <w:r>
              <w:rPr>
                <w:rFonts w:hint="eastAsia" w:ascii="仿宋" w:hAnsi="仿宋" w:eastAsia="仿宋" w:cs="仿宋"/>
                <w:kern w:val="0"/>
                <w:sz w:val="21"/>
                <w:szCs w:val="21"/>
                <w:lang w:val="en-US" w:eastAsia="zh-CN"/>
              </w:rPr>
              <w:t>运行维护</w:t>
            </w:r>
            <w:r>
              <w:rPr>
                <w:rFonts w:hint="eastAsia" w:ascii="仿宋" w:hAnsi="仿宋" w:eastAsia="仿宋" w:cs="仿宋"/>
                <w:kern w:val="0"/>
                <w:sz w:val="21"/>
                <w:szCs w:val="21"/>
              </w:rPr>
              <w:t>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615D6D1A">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34</w:t>
            </w:r>
          </w:p>
        </w:tc>
        <w:tc>
          <w:tcPr>
            <w:tcW w:w="2055" w:type="dxa"/>
            <w:gridSpan w:val="2"/>
            <w:tcBorders>
              <w:top w:val="single" w:color="auto" w:sz="4" w:space="0"/>
              <w:left w:val="nil"/>
              <w:bottom w:val="single" w:color="auto" w:sz="4" w:space="0"/>
              <w:right w:val="single" w:color="000000" w:sz="4" w:space="0"/>
            </w:tcBorders>
            <w:noWrap w:val="0"/>
            <w:vAlign w:val="center"/>
          </w:tcPr>
          <w:p w14:paraId="7D02CFF8">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55045A02">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34</w:t>
            </w:r>
          </w:p>
        </w:tc>
      </w:tr>
      <w:tr w14:paraId="4EF30CA1">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440CB420">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w:t>
            </w:r>
            <w:r>
              <w:rPr>
                <w:rFonts w:hint="eastAsia" w:ascii="仿宋" w:hAnsi="仿宋" w:eastAsia="仿宋" w:cs="仿宋"/>
                <w:kern w:val="0"/>
                <w:sz w:val="21"/>
                <w:szCs w:val="21"/>
                <w:lang w:val="en-US" w:eastAsia="zh-CN"/>
              </w:rPr>
              <w:t>上级</w:t>
            </w:r>
            <w:r>
              <w:rPr>
                <w:rFonts w:hint="eastAsia" w:ascii="仿宋" w:hAnsi="仿宋" w:eastAsia="仿宋" w:cs="仿宋"/>
                <w:kern w:val="0"/>
                <w:sz w:val="21"/>
                <w:szCs w:val="21"/>
              </w:rPr>
              <w:t>专项资金</w:t>
            </w:r>
          </w:p>
        </w:tc>
        <w:tc>
          <w:tcPr>
            <w:tcW w:w="2137" w:type="dxa"/>
            <w:gridSpan w:val="2"/>
            <w:tcBorders>
              <w:top w:val="single" w:color="auto" w:sz="4" w:space="0"/>
              <w:left w:val="nil"/>
              <w:bottom w:val="single" w:color="auto" w:sz="4" w:space="0"/>
              <w:right w:val="single" w:color="000000" w:sz="4" w:space="0"/>
            </w:tcBorders>
            <w:noWrap w:val="0"/>
            <w:vAlign w:val="center"/>
          </w:tcPr>
          <w:p w14:paraId="172D674E">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634.35</w:t>
            </w:r>
          </w:p>
        </w:tc>
        <w:tc>
          <w:tcPr>
            <w:tcW w:w="2055" w:type="dxa"/>
            <w:gridSpan w:val="2"/>
            <w:tcBorders>
              <w:top w:val="single" w:color="auto" w:sz="4" w:space="0"/>
              <w:left w:val="nil"/>
              <w:bottom w:val="single" w:color="auto" w:sz="4" w:space="0"/>
              <w:right w:val="single" w:color="000000" w:sz="4" w:space="0"/>
            </w:tcBorders>
            <w:noWrap w:val="0"/>
            <w:vAlign w:val="center"/>
          </w:tcPr>
          <w:p w14:paraId="2549957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23506DA9">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424.93</w:t>
            </w:r>
          </w:p>
        </w:tc>
      </w:tr>
      <w:tr w14:paraId="5235E272">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7C88459C">
            <w:pPr>
              <w:widowControl/>
              <w:spacing w:line="320" w:lineRule="exact"/>
              <w:ind w:firstLine="420" w:firstLineChars="20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其中：统筹整合专项资金</w:t>
            </w:r>
          </w:p>
        </w:tc>
        <w:tc>
          <w:tcPr>
            <w:tcW w:w="2137" w:type="dxa"/>
            <w:gridSpan w:val="2"/>
            <w:tcBorders>
              <w:top w:val="single" w:color="auto" w:sz="4" w:space="0"/>
              <w:left w:val="nil"/>
              <w:bottom w:val="single" w:color="auto" w:sz="4" w:space="0"/>
              <w:right w:val="single" w:color="000000" w:sz="4" w:space="0"/>
            </w:tcBorders>
            <w:noWrap w:val="0"/>
            <w:vAlign w:val="center"/>
          </w:tcPr>
          <w:p w14:paraId="042BBB9D">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425.46</w:t>
            </w:r>
          </w:p>
        </w:tc>
        <w:tc>
          <w:tcPr>
            <w:tcW w:w="2055" w:type="dxa"/>
            <w:gridSpan w:val="2"/>
            <w:tcBorders>
              <w:top w:val="single" w:color="auto" w:sz="4" w:space="0"/>
              <w:left w:val="nil"/>
              <w:bottom w:val="single" w:color="auto" w:sz="4" w:space="0"/>
              <w:right w:val="single" w:color="000000" w:sz="4" w:space="0"/>
            </w:tcBorders>
            <w:noWrap w:val="0"/>
            <w:vAlign w:val="center"/>
          </w:tcPr>
          <w:p w14:paraId="72E38FA6">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noWrap w:val="0"/>
            <w:vAlign w:val="center"/>
          </w:tcPr>
          <w:p w14:paraId="1689E224">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234.3</w:t>
            </w:r>
          </w:p>
        </w:tc>
      </w:tr>
      <w:tr w14:paraId="337F6A4E">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7FB31CBE">
            <w:pPr>
              <w:widowControl/>
              <w:spacing w:line="320" w:lineRule="exact"/>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 xml:space="preserve"> </w:t>
            </w:r>
            <w:r>
              <w:rPr>
                <w:rFonts w:hint="eastAsia" w:ascii="仿宋" w:hAnsi="仿宋" w:eastAsia="仿宋" w:cs="仿宋"/>
                <w:kern w:val="0"/>
                <w:sz w:val="21"/>
                <w:szCs w:val="21"/>
                <w:lang w:val="en-US" w:eastAsia="zh-CN"/>
              </w:rPr>
              <w:t xml:space="preserve">         ××专项资金</w:t>
            </w:r>
          </w:p>
        </w:tc>
        <w:tc>
          <w:tcPr>
            <w:tcW w:w="2137" w:type="dxa"/>
            <w:gridSpan w:val="2"/>
            <w:tcBorders>
              <w:top w:val="single" w:color="auto" w:sz="4" w:space="0"/>
              <w:left w:val="nil"/>
              <w:bottom w:val="single" w:color="auto" w:sz="4" w:space="0"/>
              <w:right w:val="single" w:color="000000" w:sz="4" w:space="0"/>
            </w:tcBorders>
            <w:noWrap w:val="0"/>
            <w:vAlign w:val="center"/>
          </w:tcPr>
          <w:p w14:paraId="617D8BC7">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208.89</w:t>
            </w:r>
          </w:p>
        </w:tc>
        <w:tc>
          <w:tcPr>
            <w:tcW w:w="2055" w:type="dxa"/>
            <w:gridSpan w:val="2"/>
            <w:tcBorders>
              <w:top w:val="single" w:color="auto" w:sz="4" w:space="0"/>
              <w:left w:val="nil"/>
              <w:bottom w:val="single" w:color="auto" w:sz="4" w:space="0"/>
              <w:right w:val="single" w:color="000000" w:sz="4" w:space="0"/>
            </w:tcBorders>
            <w:noWrap w:val="0"/>
            <w:vAlign w:val="center"/>
          </w:tcPr>
          <w:p w14:paraId="457C478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1401FC62">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190.63</w:t>
            </w:r>
          </w:p>
        </w:tc>
      </w:tr>
      <w:tr w14:paraId="0DE2A011">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3073B83D">
            <w:pPr>
              <w:widowControl/>
              <w:spacing w:line="320" w:lineRule="exact"/>
              <w:rPr>
                <w:rFonts w:hint="eastAsia" w:ascii="仿宋" w:hAnsi="仿宋" w:eastAsia="仿宋" w:cs="仿宋"/>
                <w:kern w:val="0"/>
                <w:sz w:val="21"/>
                <w:szCs w:val="21"/>
                <w:lang w:val="en-US" w:eastAsia="zh-CN"/>
              </w:rPr>
            </w:pPr>
            <w:r>
              <w:rPr>
                <w:rFonts w:hint="eastAsia" w:ascii="仿宋" w:hAnsi="仿宋" w:eastAsia="仿宋" w:cs="仿宋"/>
                <w:b/>
                <w:bCs/>
                <w:kern w:val="0"/>
                <w:sz w:val="21"/>
                <w:szCs w:val="21"/>
                <w:lang w:val="en-US" w:eastAsia="zh-CN"/>
              </w:rPr>
              <w:t>公用经费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47FCD0CA">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546.23</w:t>
            </w:r>
          </w:p>
        </w:tc>
        <w:tc>
          <w:tcPr>
            <w:tcW w:w="2055" w:type="dxa"/>
            <w:gridSpan w:val="2"/>
            <w:tcBorders>
              <w:top w:val="single" w:color="auto" w:sz="4" w:space="0"/>
              <w:left w:val="nil"/>
              <w:bottom w:val="single" w:color="auto" w:sz="4" w:space="0"/>
              <w:right w:val="single" w:color="000000" w:sz="4" w:space="0"/>
            </w:tcBorders>
            <w:noWrap w:val="0"/>
            <w:vAlign w:val="center"/>
          </w:tcPr>
          <w:p w14:paraId="06C0B963">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189.08</w:t>
            </w:r>
          </w:p>
        </w:tc>
        <w:tc>
          <w:tcPr>
            <w:tcW w:w="2310" w:type="dxa"/>
            <w:gridSpan w:val="2"/>
            <w:tcBorders>
              <w:top w:val="single" w:color="auto" w:sz="4" w:space="0"/>
              <w:left w:val="nil"/>
              <w:bottom w:val="single" w:color="auto" w:sz="4" w:space="0"/>
              <w:right w:val="single" w:color="000000" w:sz="4" w:space="0"/>
            </w:tcBorders>
            <w:noWrap w:val="0"/>
            <w:vAlign w:val="center"/>
          </w:tcPr>
          <w:p w14:paraId="42BA1C4E">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878.59</w:t>
            </w:r>
          </w:p>
        </w:tc>
      </w:tr>
      <w:tr w14:paraId="03DDF99F">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050EE046">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其中：办公经费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41BF5E78">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496.04</w:t>
            </w:r>
          </w:p>
        </w:tc>
        <w:tc>
          <w:tcPr>
            <w:tcW w:w="2055" w:type="dxa"/>
            <w:gridSpan w:val="2"/>
            <w:tcBorders>
              <w:top w:val="single" w:color="auto" w:sz="4" w:space="0"/>
              <w:left w:val="nil"/>
              <w:bottom w:val="single" w:color="auto" w:sz="4" w:space="0"/>
              <w:right w:val="single" w:color="000000" w:sz="4" w:space="0"/>
            </w:tcBorders>
            <w:noWrap w:val="0"/>
            <w:vAlign w:val="center"/>
          </w:tcPr>
          <w:p w14:paraId="67E3F9AF">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145.08</w:t>
            </w:r>
          </w:p>
        </w:tc>
        <w:tc>
          <w:tcPr>
            <w:tcW w:w="2310" w:type="dxa"/>
            <w:gridSpan w:val="2"/>
            <w:tcBorders>
              <w:top w:val="single" w:color="auto" w:sz="4" w:space="0"/>
              <w:left w:val="nil"/>
              <w:bottom w:val="single" w:color="auto" w:sz="4" w:space="0"/>
              <w:right w:val="single" w:color="000000" w:sz="4" w:space="0"/>
            </w:tcBorders>
            <w:noWrap w:val="0"/>
            <w:vAlign w:val="center"/>
          </w:tcPr>
          <w:p w14:paraId="2E890EE8">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813.63</w:t>
            </w:r>
          </w:p>
        </w:tc>
      </w:tr>
      <w:tr w14:paraId="5243BBF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249A4D05">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水费、电费、差旅费</w:t>
            </w:r>
          </w:p>
        </w:tc>
        <w:tc>
          <w:tcPr>
            <w:tcW w:w="2137" w:type="dxa"/>
            <w:gridSpan w:val="2"/>
            <w:tcBorders>
              <w:top w:val="single" w:color="auto" w:sz="4" w:space="0"/>
              <w:left w:val="nil"/>
              <w:bottom w:val="single" w:color="auto" w:sz="4" w:space="0"/>
              <w:right w:val="single" w:color="000000" w:sz="4" w:space="0"/>
            </w:tcBorders>
            <w:noWrap w:val="0"/>
            <w:vAlign w:val="center"/>
          </w:tcPr>
          <w:p w14:paraId="792DFBB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40.88</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4434D66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38</w:t>
            </w: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6EE4FD98">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49.92</w:t>
            </w:r>
          </w:p>
        </w:tc>
      </w:tr>
      <w:tr w14:paraId="39257B72">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6CBEFE83">
            <w:pPr>
              <w:widowControl/>
              <w:spacing w:line="320" w:lineRule="exact"/>
              <w:jc w:val="center"/>
              <w:rPr>
                <w:rFonts w:hint="eastAsia" w:ascii="仿宋" w:hAnsi="仿宋" w:eastAsia="仿宋" w:cs="仿宋"/>
                <w:kern w:val="0"/>
                <w:sz w:val="21"/>
                <w:szCs w:val="21"/>
                <w:lang w:val="en-US"/>
              </w:rPr>
            </w:pPr>
            <w:r>
              <w:rPr>
                <w:rFonts w:hint="eastAsia" w:ascii="仿宋" w:hAnsi="仿宋" w:eastAsia="仿宋" w:cs="仿宋"/>
                <w:kern w:val="0"/>
                <w:sz w:val="21"/>
                <w:szCs w:val="21"/>
                <w:lang w:val="en-US"/>
              </w:rPr>
              <w:t xml:space="preserve"> 会议费、培训费</w:t>
            </w:r>
          </w:p>
        </w:tc>
        <w:tc>
          <w:tcPr>
            <w:tcW w:w="2137" w:type="dxa"/>
            <w:gridSpan w:val="2"/>
            <w:tcBorders>
              <w:top w:val="single" w:color="auto" w:sz="4" w:space="0"/>
              <w:left w:val="nil"/>
              <w:bottom w:val="single" w:color="auto" w:sz="4" w:space="0"/>
              <w:right w:val="single" w:color="000000" w:sz="4" w:space="0"/>
            </w:tcBorders>
            <w:noWrap w:val="0"/>
            <w:vAlign w:val="center"/>
          </w:tcPr>
          <w:p w14:paraId="693806AB">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9.31</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54703D97">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52410227">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15.04</w:t>
            </w:r>
            <w:r>
              <w:rPr>
                <w:rFonts w:hint="eastAsia" w:ascii="仿宋" w:hAnsi="仿宋" w:eastAsia="仿宋" w:cs="仿宋"/>
                <w:kern w:val="0"/>
                <w:sz w:val="21"/>
                <w:szCs w:val="21"/>
              </w:rPr>
              <w:t>　</w:t>
            </w:r>
          </w:p>
        </w:tc>
      </w:tr>
      <w:tr w14:paraId="1B3341AE">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462A5726">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政府采购金额</w:t>
            </w:r>
          </w:p>
        </w:tc>
        <w:tc>
          <w:tcPr>
            <w:tcW w:w="2137" w:type="dxa"/>
            <w:gridSpan w:val="2"/>
            <w:tcBorders>
              <w:top w:val="single" w:color="auto" w:sz="4" w:space="0"/>
              <w:left w:val="nil"/>
              <w:bottom w:val="single" w:color="auto" w:sz="4" w:space="0"/>
              <w:right w:val="single" w:color="000000" w:sz="4" w:space="0"/>
            </w:tcBorders>
            <w:noWrap w:val="0"/>
            <w:vAlign w:val="center"/>
          </w:tcPr>
          <w:p w14:paraId="1358A55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97.92</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0FD2875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6CD5420D">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207.94</w:t>
            </w:r>
          </w:p>
        </w:tc>
      </w:tr>
      <w:tr w14:paraId="67234FD1">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1DFE1CB4">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部门基本支出预算调整</w:t>
            </w:r>
          </w:p>
        </w:tc>
        <w:tc>
          <w:tcPr>
            <w:tcW w:w="2137" w:type="dxa"/>
            <w:gridSpan w:val="2"/>
            <w:tcBorders>
              <w:top w:val="single" w:color="auto" w:sz="4" w:space="0"/>
              <w:left w:val="nil"/>
              <w:bottom w:val="single" w:color="auto" w:sz="4" w:space="0"/>
              <w:right w:val="single" w:color="000000" w:sz="4" w:space="0"/>
            </w:tcBorders>
            <w:noWrap w:val="0"/>
            <w:vAlign w:val="center"/>
          </w:tcPr>
          <w:p w14:paraId="1E3BE7BD">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noWrap w:val="0"/>
            <w:vAlign w:val="center"/>
          </w:tcPr>
          <w:p w14:paraId="74BCC7B0">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noWrap w:val="0"/>
            <w:vAlign w:val="center"/>
          </w:tcPr>
          <w:p w14:paraId="4F91E84F">
            <w:pPr>
              <w:widowControl/>
              <w:spacing w:line="320" w:lineRule="exact"/>
              <w:jc w:val="center"/>
              <w:rPr>
                <w:rFonts w:hint="eastAsia" w:ascii="仿宋" w:hAnsi="仿宋" w:eastAsia="仿宋" w:cs="仿宋"/>
                <w:kern w:val="0"/>
                <w:sz w:val="21"/>
                <w:szCs w:val="21"/>
              </w:rPr>
            </w:pPr>
          </w:p>
        </w:tc>
      </w:tr>
      <w:tr w14:paraId="4C1B1A08">
        <w:tblPrEx>
          <w:tblCellMar>
            <w:top w:w="0" w:type="dxa"/>
            <w:left w:w="108" w:type="dxa"/>
            <w:bottom w:w="0" w:type="dxa"/>
            <w:right w:w="108" w:type="dxa"/>
          </w:tblCellMar>
        </w:tblPrEx>
        <w:trPr>
          <w:trHeight w:val="795" w:hRule="atLeast"/>
          <w:jc w:val="center"/>
        </w:trPr>
        <w:tc>
          <w:tcPr>
            <w:tcW w:w="3543" w:type="dxa"/>
            <w:vMerge w:val="restart"/>
            <w:tcBorders>
              <w:top w:val="nil"/>
              <w:left w:val="single" w:color="auto" w:sz="4" w:space="0"/>
              <w:bottom w:val="single" w:color="auto" w:sz="4" w:space="0"/>
              <w:right w:val="single" w:color="auto" w:sz="4" w:space="0"/>
            </w:tcBorders>
            <w:noWrap w:val="0"/>
            <w:vAlign w:val="center"/>
          </w:tcPr>
          <w:p w14:paraId="231C490B">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楼堂馆所控制情况</w:t>
            </w:r>
            <w:r>
              <w:rPr>
                <w:rFonts w:hint="eastAsia" w:ascii="仿宋" w:hAnsi="仿宋" w:eastAsia="仿宋" w:cs="仿宋"/>
                <w:b/>
                <w:bCs/>
                <w:kern w:val="0"/>
                <w:sz w:val="21"/>
                <w:szCs w:val="21"/>
              </w:rPr>
              <w:br w:type="textWrapping"/>
            </w:r>
            <w:r>
              <w:rPr>
                <w:rFonts w:hint="eastAsia" w:ascii="仿宋" w:hAnsi="仿宋" w:eastAsia="仿宋" w:cs="仿宋"/>
                <w:b/>
                <w:bCs/>
                <w:kern w:val="0"/>
                <w:sz w:val="21"/>
                <w:szCs w:val="21"/>
              </w:rPr>
              <w:t>（</w:t>
            </w: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年完工项目）</w:t>
            </w:r>
          </w:p>
        </w:tc>
        <w:tc>
          <w:tcPr>
            <w:tcW w:w="1207" w:type="dxa"/>
            <w:tcBorders>
              <w:top w:val="nil"/>
              <w:left w:val="nil"/>
              <w:bottom w:val="single" w:color="auto" w:sz="4" w:space="0"/>
              <w:right w:val="single" w:color="auto" w:sz="4" w:space="0"/>
            </w:tcBorders>
            <w:noWrap w:val="0"/>
            <w:vAlign w:val="center"/>
          </w:tcPr>
          <w:p w14:paraId="30A41E8B">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批复规模</w:t>
            </w:r>
            <w:r>
              <w:rPr>
                <w:rFonts w:hint="eastAsia" w:ascii="仿宋" w:hAnsi="仿宋" w:eastAsia="仿宋" w:cs="仿宋"/>
                <w:kern w:val="0"/>
                <w:sz w:val="21"/>
                <w:szCs w:val="21"/>
              </w:rPr>
              <w:br w:type="textWrapping"/>
            </w:r>
            <w:r>
              <w:rPr>
                <w:rFonts w:hint="eastAsia" w:ascii="仿宋" w:hAnsi="仿宋" w:eastAsia="仿宋" w:cs="仿宋"/>
                <w:kern w:val="0"/>
                <w:sz w:val="21"/>
                <w:szCs w:val="21"/>
              </w:rPr>
              <w:t>（㎡）</w:t>
            </w:r>
          </w:p>
        </w:tc>
        <w:tc>
          <w:tcPr>
            <w:tcW w:w="930" w:type="dxa"/>
            <w:tcBorders>
              <w:top w:val="nil"/>
              <w:left w:val="nil"/>
              <w:bottom w:val="single" w:color="auto" w:sz="4" w:space="0"/>
              <w:right w:val="single" w:color="auto" w:sz="4" w:space="0"/>
            </w:tcBorders>
            <w:noWrap w:val="0"/>
            <w:vAlign w:val="center"/>
          </w:tcPr>
          <w:p w14:paraId="569D897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实际规模（㎡）</w:t>
            </w:r>
          </w:p>
        </w:tc>
        <w:tc>
          <w:tcPr>
            <w:tcW w:w="945" w:type="dxa"/>
            <w:tcBorders>
              <w:top w:val="nil"/>
              <w:left w:val="nil"/>
              <w:bottom w:val="single" w:color="auto" w:sz="4" w:space="0"/>
              <w:right w:val="single" w:color="auto" w:sz="4" w:space="0"/>
            </w:tcBorders>
            <w:noWrap w:val="0"/>
            <w:vAlign w:val="center"/>
          </w:tcPr>
          <w:p w14:paraId="0996BE1B">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规模控制率</w:t>
            </w:r>
          </w:p>
        </w:tc>
        <w:tc>
          <w:tcPr>
            <w:tcW w:w="1110" w:type="dxa"/>
            <w:tcBorders>
              <w:top w:val="nil"/>
              <w:left w:val="nil"/>
              <w:bottom w:val="single" w:color="auto" w:sz="4" w:space="0"/>
              <w:right w:val="single" w:color="auto" w:sz="4" w:space="0"/>
            </w:tcBorders>
            <w:noWrap w:val="0"/>
            <w:vAlign w:val="center"/>
          </w:tcPr>
          <w:p w14:paraId="239C3B7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预算投资（万元）</w:t>
            </w:r>
          </w:p>
        </w:tc>
        <w:tc>
          <w:tcPr>
            <w:tcW w:w="1155" w:type="dxa"/>
            <w:tcBorders>
              <w:top w:val="nil"/>
              <w:left w:val="nil"/>
              <w:bottom w:val="single" w:color="auto" w:sz="4" w:space="0"/>
              <w:right w:val="single" w:color="auto" w:sz="4" w:space="0"/>
            </w:tcBorders>
            <w:noWrap w:val="0"/>
            <w:vAlign w:val="center"/>
          </w:tcPr>
          <w:p w14:paraId="2A0F11B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实际投资（万元）</w:t>
            </w:r>
          </w:p>
        </w:tc>
        <w:tc>
          <w:tcPr>
            <w:tcW w:w="1155" w:type="dxa"/>
            <w:tcBorders>
              <w:top w:val="nil"/>
              <w:left w:val="nil"/>
              <w:bottom w:val="single" w:color="auto" w:sz="4" w:space="0"/>
              <w:right w:val="single" w:color="auto" w:sz="4" w:space="0"/>
            </w:tcBorders>
            <w:noWrap w:val="0"/>
            <w:vAlign w:val="center"/>
          </w:tcPr>
          <w:p w14:paraId="0C2F8233">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投资概算控制率</w:t>
            </w:r>
          </w:p>
        </w:tc>
      </w:tr>
      <w:tr w14:paraId="20352F6B">
        <w:tblPrEx>
          <w:tblCellMar>
            <w:top w:w="0" w:type="dxa"/>
            <w:left w:w="108" w:type="dxa"/>
            <w:bottom w:w="0" w:type="dxa"/>
            <w:right w:w="108" w:type="dxa"/>
          </w:tblCellMar>
        </w:tblPrEx>
        <w:trPr>
          <w:jc w:val="center"/>
        </w:trPr>
        <w:tc>
          <w:tcPr>
            <w:tcW w:w="3543" w:type="dxa"/>
            <w:vMerge w:val="continue"/>
            <w:tcBorders>
              <w:top w:val="nil"/>
              <w:left w:val="single" w:color="auto" w:sz="4" w:space="0"/>
              <w:bottom w:val="single" w:color="auto" w:sz="4" w:space="0"/>
              <w:right w:val="single" w:color="auto" w:sz="4" w:space="0"/>
            </w:tcBorders>
            <w:noWrap w:val="0"/>
            <w:vAlign w:val="center"/>
          </w:tcPr>
          <w:p w14:paraId="742D04B5">
            <w:pPr>
              <w:widowControl/>
              <w:spacing w:line="320" w:lineRule="exact"/>
              <w:jc w:val="center"/>
              <w:rPr>
                <w:rFonts w:hint="eastAsia" w:ascii="仿宋" w:hAnsi="仿宋" w:eastAsia="仿宋" w:cs="仿宋"/>
                <w:kern w:val="0"/>
                <w:sz w:val="21"/>
                <w:szCs w:val="21"/>
              </w:rPr>
            </w:pPr>
          </w:p>
        </w:tc>
        <w:tc>
          <w:tcPr>
            <w:tcW w:w="1207" w:type="dxa"/>
            <w:tcBorders>
              <w:top w:val="nil"/>
              <w:left w:val="nil"/>
              <w:bottom w:val="single" w:color="auto" w:sz="4" w:space="0"/>
              <w:right w:val="single" w:color="auto" w:sz="4" w:space="0"/>
            </w:tcBorders>
            <w:noWrap w:val="0"/>
            <w:vAlign w:val="center"/>
          </w:tcPr>
          <w:p w14:paraId="579DD60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30" w:type="dxa"/>
            <w:tcBorders>
              <w:top w:val="nil"/>
              <w:left w:val="nil"/>
              <w:bottom w:val="single" w:color="auto" w:sz="4" w:space="0"/>
              <w:right w:val="single" w:color="auto" w:sz="4" w:space="0"/>
            </w:tcBorders>
            <w:noWrap w:val="0"/>
            <w:vAlign w:val="center"/>
          </w:tcPr>
          <w:p w14:paraId="227A63D3">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45" w:type="dxa"/>
            <w:tcBorders>
              <w:top w:val="nil"/>
              <w:left w:val="nil"/>
              <w:bottom w:val="single" w:color="auto" w:sz="4" w:space="0"/>
              <w:right w:val="single" w:color="auto" w:sz="4" w:space="0"/>
            </w:tcBorders>
            <w:noWrap w:val="0"/>
            <w:vAlign w:val="center"/>
          </w:tcPr>
          <w:p w14:paraId="53F5011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10" w:type="dxa"/>
            <w:tcBorders>
              <w:top w:val="nil"/>
              <w:left w:val="nil"/>
              <w:bottom w:val="single" w:color="auto" w:sz="4" w:space="0"/>
              <w:right w:val="single" w:color="auto" w:sz="4" w:space="0"/>
            </w:tcBorders>
            <w:noWrap w:val="0"/>
            <w:vAlign w:val="center"/>
          </w:tcPr>
          <w:p w14:paraId="63DC684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55" w:type="dxa"/>
            <w:tcBorders>
              <w:top w:val="nil"/>
              <w:left w:val="nil"/>
              <w:bottom w:val="single" w:color="auto" w:sz="4" w:space="0"/>
              <w:right w:val="single" w:color="auto" w:sz="4" w:space="0"/>
            </w:tcBorders>
            <w:noWrap w:val="0"/>
            <w:vAlign w:val="center"/>
          </w:tcPr>
          <w:p w14:paraId="0EA9E3A5">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55" w:type="dxa"/>
            <w:tcBorders>
              <w:top w:val="nil"/>
              <w:left w:val="nil"/>
              <w:bottom w:val="single" w:color="auto" w:sz="4" w:space="0"/>
              <w:right w:val="single" w:color="auto" w:sz="4" w:space="0"/>
            </w:tcBorders>
            <w:noWrap w:val="0"/>
            <w:vAlign w:val="center"/>
          </w:tcPr>
          <w:p w14:paraId="548612BB">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41A81175">
        <w:tblPrEx>
          <w:tblCellMar>
            <w:top w:w="0" w:type="dxa"/>
            <w:left w:w="108" w:type="dxa"/>
            <w:bottom w:w="0" w:type="dxa"/>
            <w:right w:w="108" w:type="dxa"/>
          </w:tblCellMar>
        </w:tblPrEx>
        <w:trPr>
          <w:trHeight w:val="1210" w:hRule="atLeast"/>
          <w:jc w:val="center"/>
        </w:trPr>
        <w:tc>
          <w:tcPr>
            <w:tcW w:w="3543" w:type="dxa"/>
            <w:tcBorders>
              <w:top w:val="nil"/>
              <w:left w:val="single" w:color="auto" w:sz="4" w:space="0"/>
              <w:bottom w:val="single" w:color="auto" w:sz="4" w:space="0"/>
              <w:right w:val="single" w:color="auto" w:sz="4" w:space="0"/>
            </w:tcBorders>
            <w:noWrap w:val="0"/>
            <w:vAlign w:val="center"/>
          </w:tcPr>
          <w:p w14:paraId="26C116BB">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厉行节约保障措施</w:t>
            </w:r>
          </w:p>
        </w:tc>
        <w:tc>
          <w:tcPr>
            <w:tcW w:w="6502" w:type="dxa"/>
            <w:gridSpan w:val="6"/>
            <w:tcBorders>
              <w:top w:val="single" w:color="auto" w:sz="4" w:space="0"/>
              <w:left w:val="nil"/>
              <w:bottom w:val="single" w:color="auto" w:sz="4" w:space="0"/>
              <w:right w:val="single" w:color="000000" w:sz="4" w:space="0"/>
            </w:tcBorders>
            <w:noWrap w:val="0"/>
            <w:vAlign w:val="center"/>
          </w:tcPr>
          <w:p w14:paraId="2141BE41">
            <w:pPr>
              <w:spacing w:line="240" w:lineRule="exact"/>
              <w:ind w:firstLine="315" w:firstLineChars="150"/>
              <w:rPr>
                <w:rFonts w:hint="eastAsia" w:ascii="仿宋" w:hAnsi="仿宋" w:eastAsia="仿宋" w:cs="仿宋"/>
                <w:kern w:val="0"/>
                <w:sz w:val="21"/>
                <w:szCs w:val="21"/>
              </w:rPr>
            </w:pPr>
          </w:p>
        </w:tc>
      </w:tr>
      <w:tr w14:paraId="165C3A6D">
        <w:tblPrEx>
          <w:tblCellMar>
            <w:top w:w="0" w:type="dxa"/>
            <w:left w:w="108" w:type="dxa"/>
            <w:bottom w:w="0" w:type="dxa"/>
            <w:right w:w="108" w:type="dxa"/>
          </w:tblCellMar>
        </w:tblPrEx>
        <w:trPr>
          <w:trHeight w:val="865" w:hRule="atLeast"/>
          <w:jc w:val="center"/>
        </w:trPr>
        <w:tc>
          <w:tcPr>
            <w:tcW w:w="10045" w:type="dxa"/>
            <w:gridSpan w:val="7"/>
            <w:tcBorders>
              <w:top w:val="single" w:color="auto" w:sz="4" w:space="0"/>
              <w:left w:val="single" w:color="auto" w:sz="4" w:space="0"/>
              <w:bottom w:val="single" w:color="auto" w:sz="4" w:space="0"/>
              <w:right w:val="single" w:color="000000" w:sz="4" w:space="0"/>
            </w:tcBorders>
            <w:noWrap w:val="0"/>
            <w:vAlign w:val="center"/>
          </w:tcPr>
          <w:p w14:paraId="3EE708FF">
            <w:pPr>
              <w:widowControl/>
              <w:spacing w:line="240" w:lineRule="exact"/>
              <w:jc w:val="both"/>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说明：“项目支出”需要填报基本支出以外的所有项目支出情况，“公用经费”填报基本支出中的一般商品和服务支出。</w:t>
            </w:r>
          </w:p>
          <w:p w14:paraId="2C009E64">
            <w:pPr>
              <w:spacing w:line="240" w:lineRule="exact"/>
              <w:ind w:firstLine="315" w:firstLineChars="150"/>
              <w:rPr>
                <w:rFonts w:hint="eastAsia" w:ascii="仿宋" w:hAnsi="仿宋" w:eastAsia="仿宋" w:cs="仿宋"/>
                <w:kern w:val="0"/>
                <w:sz w:val="21"/>
                <w:szCs w:val="21"/>
              </w:rPr>
            </w:pPr>
          </w:p>
        </w:tc>
      </w:tr>
    </w:tbl>
    <w:p w14:paraId="1D92653F">
      <w:pPr>
        <w:widowControl/>
        <w:spacing w:line="240" w:lineRule="exact"/>
        <w:jc w:val="left"/>
        <w:rPr>
          <w:rFonts w:hint="default" w:ascii="Times New Roman" w:hAnsi="Times New Roman" w:eastAsia="仿宋_GB2312" w:cs="Times New Roman"/>
          <w:kern w:val="0"/>
          <w:sz w:val="21"/>
          <w:szCs w:val="21"/>
        </w:rPr>
      </w:pPr>
    </w:p>
    <w:p w14:paraId="52C2385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p w14:paraId="399AD69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eastAsia" w:ascii="宋体" w:hAnsi="宋体" w:eastAsia="宋体" w:cs="宋体"/>
          <w:i w:val="0"/>
          <w:iCs w:val="0"/>
          <w:caps w:val="0"/>
          <w:color w:val="000000"/>
          <w:spacing w:val="0"/>
          <w:sz w:val="24"/>
          <w:szCs w:val="24"/>
        </w:rPr>
      </w:pPr>
    </w:p>
    <w:p w14:paraId="2E33451E">
      <w:pPr>
        <w:spacing w:line="579"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r>
        <w:rPr>
          <w:rFonts w:hint="eastAsia" w:ascii="黑体" w:hAnsi="黑体" w:eastAsia="黑体" w:cs="黑体"/>
          <w:color w:val="000000"/>
          <w:sz w:val="32"/>
          <w:szCs w:val="32"/>
        </w:rPr>
        <w:t>2</w:t>
      </w:r>
    </w:p>
    <w:p w14:paraId="46716ED8">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default" w:ascii="Times New Roman" w:hAnsi="Times New Roman" w:eastAsia="黑体" w:cs="Times New Roman"/>
          <w:color w:val="000000"/>
          <w:sz w:val="32"/>
          <w:szCs w:val="32"/>
        </w:rPr>
      </w:pPr>
    </w:p>
    <w:p w14:paraId="21428610">
      <w:pPr>
        <w:spacing w:line="740" w:lineRule="exact"/>
        <w:jc w:val="center"/>
        <w:rPr>
          <w:rFonts w:hint="eastAsia" w:ascii="黑体" w:hAnsi="黑体" w:eastAsia="黑体" w:cs="黑体"/>
          <w:sz w:val="44"/>
        </w:rPr>
      </w:pPr>
      <w:r>
        <w:rPr>
          <w:rFonts w:hint="eastAsia" w:ascii="黑体" w:hAnsi="黑体" w:eastAsia="黑体" w:cs="黑体"/>
          <w:sz w:val="44"/>
          <w:lang w:eastAsia="zh-CN"/>
        </w:rPr>
        <w:t>2024</w:t>
      </w:r>
      <w:r>
        <w:rPr>
          <w:rFonts w:hint="eastAsia" w:ascii="黑体" w:hAnsi="黑体" w:eastAsia="黑体" w:cs="黑体"/>
          <w:sz w:val="44"/>
        </w:rPr>
        <w:t>年度部门整体支出绩效自评表</w:t>
      </w:r>
    </w:p>
    <w:p w14:paraId="0CC5991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小标宋_GBK" w:cs="Times New Roman"/>
          <w:sz w:val="44"/>
        </w:rPr>
      </w:pPr>
    </w:p>
    <w:tbl>
      <w:tblPr>
        <w:tblStyle w:val="8"/>
        <w:tblW w:w="10415" w:type="dxa"/>
        <w:jc w:val="center"/>
        <w:tblLayout w:type="fixed"/>
        <w:tblCellMar>
          <w:top w:w="0" w:type="dxa"/>
          <w:left w:w="108" w:type="dxa"/>
          <w:bottom w:w="0" w:type="dxa"/>
          <w:right w:w="108" w:type="dxa"/>
        </w:tblCellMar>
      </w:tblPr>
      <w:tblGrid>
        <w:gridCol w:w="716"/>
        <w:gridCol w:w="851"/>
        <w:gridCol w:w="701"/>
        <w:gridCol w:w="1419"/>
        <w:gridCol w:w="253"/>
        <w:gridCol w:w="1487"/>
        <w:gridCol w:w="1635"/>
        <w:gridCol w:w="825"/>
        <w:gridCol w:w="1455"/>
        <w:gridCol w:w="1073"/>
      </w:tblGrid>
      <w:tr w14:paraId="08B148E3">
        <w:tblPrEx>
          <w:tblCellMar>
            <w:top w:w="0" w:type="dxa"/>
            <w:left w:w="108" w:type="dxa"/>
            <w:bottom w:w="0" w:type="dxa"/>
            <w:right w:w="108" w:type="dxa"/>
          </w:tblCellMar>
        </w:tblPrEx>
        <w:trPr>
          <w:trHeight w:val="447"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6299BAE4">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单位名称</w:t>
            </w:r>
          </w:p>
        </w:tc>
        <w:tc>
          <w:tcPr>
            <w:tcW w:w="9699" w:type="dxa"/>
            <w:gridSpan w:val="9"/>
            <w:tcBorders>
              <w:top w:val="single" w:color="auto" w:sz="4" w:space="0"/>
              <w:left w:val="nil"/>
              <w:bottom w:val="single" w:color="auto" w:sz="4" w:space="0"/>
              <w:right w:val="single" w:color="auto" w:sz="4" w:space="0"/>
            </w:tcBorders>
            <w:noWrap w:val="0"/>
            <w:vAlign w:val="center"/>
          </w:tcPr>
          <w:p w14:paraId="2CBC9422">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rPr>
              <w:t>乐安铺苗族侗族乡人民政府　</w:t>
            </w:r>
            <w:r>
              <w:rPr>
                <w:rFonts w:hint="eastAsia" w:ascii="仿宋" w:hAnsi="仿宋" w:eastAsia="仿宋" w:cs="仿宋"/>
                <w:color w:val="000000"/>
                <w:kern w:val="0"/>
                <w:sz w:val="21"/>
                <w:szCs w:val="21"/>
              </w:rPr>
              <w:t>　</w:t>
            </w:r>
          </w:p>
        </w:tc>
      </w:tr>
      <w:tr w14:paraId="385ED839">
        <w:tblPrEx>
          <w:tblCellMar>
            <w:top w:w="0" w:type="dxa"/>
            <w:left w:w="108" w:type="dxa"/>
            <w:bottom w:w="0" w:type="dxa"/>
            <w:right w:w="108" w:type="dxa"/>
          </w:tblCellMar>
        </w:tblPrEx>
        <w:trPr>
          <w:trHeight w:val="460" w:hRule="atLeast"/>
          <w:jc w:val="center"/>
        </w:trPr>
        <w:tc>
          <w:tcPr>
            <w:tcW w:w="716" w:type="dxa"/>
            <w:vMerge w:val="restart"/>
            <w:tcBorders>
              <w:top w:val="nil"/>
              <w:left w:val="single" w:color="auto" w:sz="4" w:space="0"/>
              <w:right w:val="single" w:color="auto" w:sz="4" w:space="0"/>
            </w:tcBorders>
            <w:noWrap w:val="0"/>
            <w:vAlign w:val="center"/>
          </w:tcPr>
          <w:p w14:paraId="7E1486DF">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年度预算申请（万元）</w:t>
            </w:r>
          </w:p>
        </w:tc>
        <w:tc>
          <w:tcPr>
            <w:tcW w:w="1552" w:type="dxa"/>
            <w:gridSpan w:val="2"/>
            <w:tcBorders>
              <w:top w:val="nil"/>
              <w:left w:val="nil"/>
              <w:bottom w:val="single" w:color="auto" w:sz="4" w:space="0"/>
              <w:right w:val="single" w:color="auto" w:sz="4" w:space="0"/>
            </w:tcBorders>
            <w:noWrap w:val="0"/>
            <w:vAlign w:val="center"/>
          </w:tcPr>
          <w:p w14:paraId="67C91226">
            <w:pPr>
              <w:spacing w:line="220" w:lineRule="exact"/>
              <w:jc w:val="center"/>
              <w:rPr>
                <w:rFonts w:hint="eastAsia" w:ascii="仿宋" w:hAnsi="仿宋" w:eastAsia="仿宋" w:cs="仿宋"/>
                <w:color w:val="000000"/>
                <w:kern w:val="0"/>
                <w:sz w:val="21"/>
                <w:szCs w:val="21"/>
              </w:rPr>
            </w:pPr>
          </w:p>
        </w:tc>
        <w:tc>
          <w:tcPr>
            <w:tcW w:w="1419" w:type="dxa"/>
            <w:tcBorders>
              <w:top w:val="nil"/>
              <w:left w:val="nil"/>
              <w:bottom w:val="single" w:color="auto" w:sz="4" w:space="0"/>
              <w:right w:val="single" w:color="auto" w:sz="4" w:space="0"/>
            </w:tcBorders>
            <w:noWrap w:val="0"/>
            <w:vAlign w:val="center"/>
          </w:tcPr>
          <w:p w14:paraId="5A0E11FA">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年初预算数</w:t>
            </w:r>
          </w:p>
        </w:tc>
        <w:tc>
          <w:tcPr>
            <w:tcW w:w="1740" w:type="dxa"/>
            <w:gridSpan w:val="2"/>
            <w:tcBorders>
              <w:top w:val="nil"/>
              <w:left w:val="nil"/>
              <w:bottom w:val="single" w:color="auto" w:sz="4" w:space="0"/>
              <w:right w:val="single" w:color="auto" w:sz="4" w:space="0"/>
            </w:tcBorders>
            <w:noWrap w:val="0"/>
            <w:vAlign w:val="center"/>
          </w:tcPr>
          <w:p w14:paraId="01FDA50C">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全年预算数</w:t>
            </w:r>
            <w:r>
              <w:rPr>
                <w:rFonts w:hint="eastAsia" w:ascii="仿宋" w:hAnsi="仿宋" w:eastAsia="仿宋" w:cs="仿宋"/>
                <w:color w:val="000000"/>
                <w:kern w:val="0"/>
                <w:sz w:val="21"/>
                <w:szCs w:val="21"/>
                <w:lang w:val="en-US" w:eastAsia="zh-CN"/>
              </w:rPr>
              <w:t>(A)</w:t>
            </w:r>
          </w:p>
        </w:tc>
        <w:tc>
          <w:tcPr>
            <w:tcW w:w="1635" w:type="dxa"/>
            <w:tcBorders>
              <w:top w:val="nil"/>
              <w:left w:val="nil"/>
              <w:bottom w:val="single" w:color="auto" w:sz="4" w:space="0"/>
              <w:right w:val="single" w:color="auto" w:sz="4" w:space="0"/>
            </w:tcBorders>
            <w:noWrap w:val="0"/>
            <w:vAlign w:val="center"/>
          </w:tcPr>
          <w:p w14:paraId="750078F2">
            <w:pPr>
              <w:spacing w:line="220" w:lineRule="exact"/>
              <w:jc w:val="both"/>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全年执行数</w:t>
            </w:r>
            <w:r>
              <w:rPr>
                <w:rFonts w:hint="eastAsia" w:ascii="仿宋" w:hAnsi="仿宋" w:eastAsia="仿宋" w:cs="仿宋"/>
                <w:color w:val="000000"/>
                <w:kern w:val="0"/>
                <w:sz w:val="21"/>
                <w:szCs w:val="21"/>
                <w:lang w:val="en-US" w:eastAsia="zh-CN"/>
              </w:rPr>
              <w:t>(B)</w:t>
            </w:r>
          </w:p>
        </w:tc>
        <w:tc>
          <w:tcPr>
            <w:tcW w:w="825" w:type="dxa"/>
            <w:tcBorders>
              <w:top w:val="nil"/>
              <w:left w:val="nil"/>
              <w:bottom w:val="single" w:color="auto" w:sz="4" w:space="0"/>
              <w:right w:val="single" w:color="auto" w:sz="4" w:space="0"/>
            </w:tcBorders>
            <w:noWrap w:val="0"/>
            <w:vAlign w:val="center"/>
          </w:tcPr>
          <w:p w14:paraId="4463F9F8">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55" w:type="dxa"/>
            <w:tcBorders>
              <w:top w:val="nil"/>
              <w:left w:val="nil"/>
              <w:bottom w:val="single" w:color="auto" w:sz="4" w:space="0"/>
              <w:right w:val="single" w:color="auto" w:sz="4" w:space="0"/>
            </w:tcBorders>
            <w:noWrap w:val="0"/>
            <w:vAlign w:val="center"/>
          </w:tcPr>
          <w:p w14:paraId="0551C159">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执行率</w:t>
            </w:r>
            <w:r>
              <w:rPr>
                <w:rFonts w:hint="eastAsia" w:ascii="仿宋" w:hAnsi="仿宋" w:eastAsia="仿宋" w:cs="仿宋"/>
                <w:color w:val="000000"/>
                <w:kern w:val="0"/>
                <w:sz w:val="21"/>
                <w:szCs w:val="21"/>
                <w:lang w:val="en-US" w:eastAsia="zh-CN"/>
              </w:rPr>
              <w:t>(B/A)</w:t>
            </w:r>
          </w:p>
        </w:tc>
        <w:tc>
          <w:tcPr>
            <w:tcW w:w="1073" w:type="dxa"/>
            <w:tcBorders>
              <w:top w:val="nil"/>
              <w:left w:val="nil"/>
              <w:bottom w:val="single" w:color="auto" w:sz="4" w:space="0"/>
              <w:right w:val="single" w:color="auto" w:sz="4" w:space="0"/>
            </w:tcBorders>
            <w:noWrap w:val="0"/>
            <w:vAlign w:val="center"/>
          </w:tcPr>
          <w:p w14:paraId="3D5B16A9">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r>
      <w:tr w14:paraId="21A86380">
        <w:tblPrEx>
          <w:tblCellMar>
            <w:top w:w="0" w:type="dxa"/>
            <w:left w:w="108" w:type="dxa"/>
            <w:bottom w:w="0" w:type="dxa"/>
            <w:right w:w="108" w:type="dxa"/>
          </w:tblCellMar>
        </w:tblPrEx>
        <w:trPr>
          <w:trHeight w:val="465" w:hRule="atLeast"/>
          <w:jc w:val="center"/>
        </w:trPr>
        <w:tc>
          <w:tcPr>
            <w:tcW w:w="716" w:type="dxa"/>
            <w:vMerge w:val="continue"/>
            <w:tcBorders>
              <w:top w:val="nil"/>
              <w:left w:val="single" w:color="auto" w:sz="4" w:space="0"/>
              <w:right w:val="single" w:color="auto" w:sz="4" w:space="0"/>
            </w:tcBorders>
            <w:noWrap w:val="0"/>
            <w:vAlign w:val="center"/>
          </w:tcPr>
          <w:p w14:paraId="3752A2F6">
            <w:pPr>
              <w:widowControl/>
              <w:spacing w:line="220" w:lineRule="exact"/>
              <w:jc w:val="left"/>
              <w:rPr>
                <w:rFonts w:hint="eastAsia" w:ascii="仿宋" w:hAnsi="仿宋" w:eastAsia="仿宋" w:cs="仿宋"/>
                <w:color w:val="000000"/>
                <w:kern w:val="0"/>
                <w:sz w:val="21"/>
                <w:szCs w:val="21"/>
              </w:rPr>
            </w:pPr>
          </w:p>
        </w:tc>
        <w:tc>
          <w:tcPr>
            <w:tcW w:w="1552" w:type="dxa"/>
            <w:gridSpan w:val="2"/>
            <w:tcBorders>
              <w:top w:val="nil"/>
              <w:left w:val="nil"/>
              <w:bottom w:val="single" w:color="auto" w:sz="4" w:space="0"/>
              <w:right w:val="single" w:color="auto" w:sz="4" w:space="0"/>
            </w:tcBorders>
            <w:noWrap w:val="0"/>
            <w:vAlign w:val="center"/>
          </w:tcPr>
          <w:p w14:paraId="1CC16247">
            <w:pPr>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年度资金总额</w:t>
            </w:r>
          </w:p>
        </w:tc>
        <w:tc>
          <w:tcPr>
            <w:tcW w:w="1419" w:type="dxa"/>
            <w:tcBorders>
              <w:top w:val="nil"/>
              <w:left w:val="nil"/>
              <w:bottom w:val="single" w:color="auto" w:sz="4" w:space="0"/>
              <w:right w:val="single" w:color="auto" w:sz="4" w:space="0"/>
            </w:tcBorders>
            <w:noWrap w:val="0"/>
            <w:vAlign w:val="center"/>
          </w:tcPr>
          <w:p w14:paraId="7B08F1DA">
            <w:pPr>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928.18</w:t>
            </w:r>
          </w:p>
        </w:tc>
        <w:tc>
          <w:tcPr>
            <w:tcW w:w="1740" w:type="dxa"/>
            <w:gridSpan w:val="2"/>
            <w:tcBorders>
              <w:top w:val="nil"/>
              <w:left w:val="nil"/>
              <w:bottom w:val="single" w:color="auto" w:sz="4" w:space="0"/>
              <w:right w:val="single" w:color="auto" w:sz="4" w:space="0"/>
            </w:tcBorders>
            <w:noWrap w:val="0"/>
            <w:vAlign w:val="center"/>
          </w:tcPr>
          <w:p w14:paraId="79A69F2C">
            <w:pPr>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2287.89</w:t>
            </w:r>
          </w:p>
        </w:tc>
        <w:tc>
          <w:tcPr>
            <w:tcW w:w="1635" w:type="dxa"/>
            <w:tcBorders>
              <w:top w:val="nil"/>
              <w:left w:val="nil"/>
              <w:bottom w:val="single" w:color="auto" w:sz="4" w:space="0"/>
              <w:right w:val="single" w:color="auto" w:sz="4" w:space="0"/>
            </w:tcBorders>
            <w:noWrap w:val="0"/>
            <w:vAlign w:val="center"/>
          </w:tcPr>
          <w:p w14:paraId="43B03D53">
            <w:pPr>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2287.89</w:t>
            </w:r>
          </w:p>
        </w:tc>
        <w:tc>
          <w:tcPr>
            <w:tcW w:w="825" w:type="dxa"/>
            <w:tcBorders>
              <w:top w:val="nil"/>
              <w:left w:val="nil"/>
              <w:bottom w:val="single" w:color="auto" w:sz="4" w:space="0"/>
              <w:right w:val="single" w:color="auto" w:sz="4" w:space="0"/>
            </w:tcBorders>
            <w:noWrap w:val="0"/>
            <w:vAlign w:val="center"/>
          </w:tcPr>
          <w:p w14:paraId="2A0C122B">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455" w:type="dxa"/>
            <w:tcBorders>
              <w:top w:val="nil"/>
              <w:left w:val="nil"/>
              <w:bottom w:val="single" w:color="auto" w:sz="4" w:space="0"/>
              <w:right w:val="single" w:color="auto" w:sz="4" w:space="0"/>
            </w:tcBorders>
            <w:noWrap w:val="0"/>
            <w:vAlign w:val="center"/>
          </w:tcPr>
          <w:p w14:paraId="6822CC22">
            <w:pPr>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100%</w:t>
            </w:r>
          </w:p>
        </w:tc>
        <w:tc>
          <w:tcPr>
            <w:tcW w:w="1073" w:type="dxa"/>
            <w:tcBorders>
              <w:top w:val="nil"/>
              <w:left w:val="nil"/>
              <w:bottom w:val="single" w:color="auto" w:sz="4" w:space="0"/>
              <w:right w:val="single" w:color="auto" w:sz="4" w:space="0"/>
            </w:tcBorders>
            <w:noWrap w:val="0"/>
            <w:vAlign w:val="center"/>
          </w:tcPr>
          <w:p w14:paraId="392EA1E9">
            <w:pPr>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r>
      <w:tr w14:paraId="26E62325">
        <w:tblPrEx>
          <w:tblCellMar>
            <w:top w:w="0" w:type="dxa"/>
            <w:left w:w="108" w:type="dxa"/>
            <w:bottom w:w="0" w:type="dxa"/>
            <w:right w:w="108" w:type="dxa"/>
          </w:tblCellMar>
        </w:tblPrEx>
        <w:trPr>
          <w:trHeight w:val="435" w:hRule="atLeast"/>
          <w:jc w:val="center"/>
        </w:trPr>
        <w:tc>
          <w:tcPr>
            <w:tcW w:w="716" w:type="dxa"/>
            <w:vMerge w:val="continue"/>
            <w:tcBorders>
              <w:left w:val="single" w:color="auto" w:sz="4" w:space="0"/>
              <w:right w:val="single" w:color="auto" w:sz="4" w:space="0"/>
            </w:tcBorders>
            <w:noWrap w:val="0"/>
            <w:vAlign w:val="center"/>
          </w:tcPr>
          <w:p w14:paraId="1FF6AE92">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01FC47C0">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按收入性质分：</w:t>
            </w:r>
          </w:p>
        </w:tc>
        <w:tc>
          <w:tcPr>
            <w:tcW w:w="4988" w:type="dxa"/>
            <w:gridSpan w:val="4"/>
            <w:tcBorders>
              <w:top w:val="nil"/>
              <w:left w:val="nil"/>
              <w:bottom w:val="single" w:color="auto" w:sz="4" w:space="0"/>
              <w:right w:val="single" w:color="auto" w:sz="4" w:space="0"/>
            </w:tcBorders>
            <w:noWrap w:val="0"/>
            <w:vAlign w:val="center"/>
          </w:tcPr>
          <w:p w14:paraId="0D914E27">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按支出性质分：</w:t>
            </w:r>
          </w:p>
        </w:tc>
      </w:tr>
      <w:tr w14:paraId="79EDCB13">
        <w:tblPrEx>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noWrap w:val="0"/>
            <w:vAlign w:val="center"/>
          </w:tcPr>
          <w:p w14:paraId="1D3433E6">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38015203">
            <w:pPr>
              <w:widowControl/>
              <w:spacing w:line="220" w:lineRule="exact"/>
              <w:ind w:firstLine="210" w:firstLineChars="1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其中：一般公共预算：</w:t>
            </w:r>
            <w:r>
              <w:rPr>
                <w:rFonts w:hint="eastAsia" w:ascii="仿宋" w:hAnsi="仿宋" w:eastAsia="仿宋" w:cs="仿宋"/>
                <w:color w:val="000000"/>
                <w:kern w:val="0"/>
                <w:sz w:val="21"/>
                <w:szCs w:val="21"/>
                <w:lang w:val="en-US" w:eastAsia="zh-CN"/>
              </w:rPr>
              <w:t>2103.59</w:t>
            </w:r>
          </w:p>
        </w:tc>
        <w:tc>
          <w:tcPr>
            <w:tcW w:w="4988" w:type="dxa"/>
            <w:gridSpan w:val="4"/>
            <w:tcBorders>
              <w:top w:val="nil"/>
              <w:left w:val="nil"/>
              <w:bottom w:val="single" w:color="auto" w:sz="4" w:space="0"/>
              <w:right w:val="single" w:color="auto" w:sz="4" w:space="0"/>
            </w:tcBorders>
            <w:noWrap w:val="0"/>
            <w:vAlign w:val="center"/>
          </w:tcPr>
          <w:p w14:paraId="02967CE7">
            <w:pPr>
              <w:widowControl/>
              <w:spacing w:line="220" w:lineRule="exact"/>
              <w:ind w:firstLine="210" w:firstLineChars="1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其中：基本支出：</w:t>
            </w:r>
            <w:r>
              <w:rPr>
                <w:rFonts w:hint="eastAsia" w:ascii="仿宋" w:hAnsi="仿宋" w:eastAsia="仿宋" w:cs="仿宋"/>
                <w:color w:val="000000"/>
                <w:kern w:val="0"/>
                <w:sz w:val="21"/>
                <w:szCs w:val="21"/>
                <w:lang w:val="en-US" w:eastAsia="zh-CN"/>
              </w:rPr>
              <w:t>1799.98</w:t>
            </w:r>
          </w:p>
        </w:tc>
      </w:tr>
      <w:tr w14:paraId="1FD115D6">
        <w:tblPrEx>
          <w:tblCellMar>
            <w:top w:w="0" w:type="dxa"/>
            <w:left w:w="108" w:type="dxa"/>
            <w:bottom w:w="0" w:type="dxa"/>
            <w:right w:w="108" w:type="dxa"/>
          </w:tblCellMar>
        </w:tblPrEx>
        <w:trPr>
          <w:trHeight w:val="450" w:hRule="atLeast"/>
          <w:jc w:val="center"/>
        </w:trPr>
        <w:tc>
          <w:tcPr>
            <w:tcW w:w="716" w:type="dxa"/>
            <w:vMerge w:val="continue"/>
            <w:tcBorders>
              <w:left w:val="single" w:color="auto" w:sz="4" w:space="0"/>
              <w:right w:val="single" w:color="auto" w:sz="4" w:space="0"/>
            </w:tcBorders>
            <w:noWrap w:val="0"/>
            <w:vAlign w:val="center"/>
          </w:tcPr>
          <w:p w14:paraId="0750BF3A">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1ADC39A1">
            <w:pPr>
              <w:widowControl/>
              <w:spacing w:line="220" w:lineRule="exact"/>
              <w:ind w:firstLine="840" w:firstLineChars="4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政府性基金拨款：</w:t>
            </w:r>
            <w:r>
              <w:rPr>
                <w:rFonts w:hint="eastAsia" w:ascii="仿宋" w:hAnsi="仿宋" w:eastAsia="仿宋" w:cs="仿宋"/>
                <w:color w:val="000000"/>
                <w:kern w:val="0"/>
                <w:sz w:val="21"/>
                <w:szCs w:val="21"/>
                <w:lang w:val="en-US" w:eastAsia="zh-CN"/>
              </w:rPr>
              <w:t>5.16</w:t>
            </w:r>
          </w:p>
        </w:tc>
        <w:tc>
          <w:tcPr>
            <w:tcW w:w="4988" w:type="dxa"/>
            <w:gridSpan w:val="4"/>
            <w:tcBorders>
              <w:top w:val="nil"/>
              <w:left w:val="nil"/>
              <w:bottom w:val="single" w:color="auto" w:sz="4" w:space="0"/>
              <w:right w:val="single" w:color="auto" w:sz="4" w:space="0"/>
            </w:tcBorders>
            <w:noWrap w:val="0"/>
            <w:vAlign w:val="center"/>
          </w:tcPr>
          <w:p w14:paraId="5D8C4CE7">
            <w:pPr>
              <w:widowControl/>
              <w:spacing w:line="220" w:lineRule="exact"/>
              <w:ind w:firstLine="840" w:firstLineChars="4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项目支出：</w:t>
            </w:r>
            <w:r>
              <w:rPr>
                <w:rFonts w:hint="eastAsia" w:ascii="仿宋" w:hAnsi="仿宋" w:eastAsia="仿宋" w:cs="仿宋"/>
                <w:color w:val="000000"/>
                <w:kern w:val="0"/>
                <w:sz w:val="21"/>
                <w:szCs w:val="21"/>
                <w:lang w:val="en-US" w:eastAsia="zh-CN"/>
              </w:rPr>
              <w:t>487.91</w:t>
            </w:r>
          </w:p>
        </w:tc>
      </w:tr>
      <w:tr w14:paraId="30B4BC4E">
        <w:tblPrEx>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noWrap w:val="0"/>
            <w:vAlign w:val="center"/>
          </w:tcPr>
          <w:p w14:paraId="281EE571">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6D880082">
            <w:pPr>
              <w:widowControl/>
              <w:spacing w:line="220" w:lineRule="exact"/>
              <w:ind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纳入专户管理的非税收入拨款：</w:t>
            </w:r>
          </w:p>
        </w:tc>
        <w:tc>
          <w:tcPr>
            <w:tcW w:w="4988" w:type="dxa"/>
            <w:gridSpan w:val="4"/>
            <w:tcBorders>
              <w:top w:val="nil"/>
              <w:left w:val="nil"/>
              <w:bottom w:val="single" w:color="auto" w:sz="4" w:space="0"/>
              <w:right w:val="single" w:color="auto" w:sz="4" w:space="0"/>
            </w:tcBorders>
            <w:noWrap w:val="0"/>
            <w:vAlign w:val="center"/>
          </w:tcPr>
          <w:p w14:paraId="52514C9B">
            <w:pPr>
              <w:widowControl/>
              <w:spacing w:line="220" w:lineRule="exact"/>
              <w:jc w:val="left"/>
              <w:rPr>
                <w:rFonts w:hint="eastAsia" w:ascii="仿宋" w:hAnsi="仿宋" w:eastAsia="仿宋" w:cs="仿宋"/>
                <w:color w:val="000000"/>
                <w:kern w:val="0"/>
                <w:sz w:val="21"/>
                <w:szCs w:val="21"/>
              </w:rPr>
            </w:pPr>
          </w:p>
        </w:tc>
      </w:tr>
      <w:tr w14:paraId="49D271BB">
        <w:tblPrEx>
          <w:tblCellMar>
            <w:top w:w="0" w:type="dxa"/>
            <w:left w:w="108" w:type="dxa"/>
            <w:bottom w:w="0" w:type="dxa"/>
            <w:right w:w="108" w:type="dxa"/>
          </w:tblCellMar>
        </w:tblPrEx>
        <w:trPr>
          <w:trHeight w:val="430" w:hRule="atLeast"/>
          <w:jc w:val="center"/>
        </w:trPr>
        <w:tc>
          <w:tcPr>
            <w:tcW w:w="716" w:type="dxa"/>
            <w:vMerge w:val="continue"/>
            <w:tcBorders>
              <w:left w:val="single" w:color="auto" w:sz="4" w:space="0"/>
              <w:bottom w:val="single" w:color="000000" w:sz="4" w:space="0"/>
              <w:right w:val="single" w:color="auto" w:sz="4" w:space="0"/>
            </w:tcBorders>
            <w:noWrap w:val="0"/>
            <w:vAlign w:val="center"/>
          </w:tcPr>
          <w:p w14:paraId="01B0DEF7">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51172E81">
            <w:pPr>
              <w:widowControl/>
              <w:spacing w:line="220" w:lineRule="exact"/>
              <w:ind w:firstLine="840" w:firstLineChars="4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其他资金：</w:t>
            </w:r>
            <w:r>
              <w:rPr>
                <w:rFonts w:hint="eastAsia" w:ascii="仿宋" w:hAnsi="仿宋" w:eastAsia="仿宋" w:cs="仿宋"/>
                <w:color w:val="000000"/>
                <w:kern w:val="0"/>
                <w:sz w:val="21"/>
                <w:szCs w:val="21"/>
                <w:lang w:val="en-US" w:eastAsia="zh-CN"/>
              </w:rPr>
              <w:t>179.03</w:t>
            </w:r>
          </w:p>
        </w:tc>
        <w:tc>
          <w:tcPr>
            <w:tcW w:w="4988" w:type="dxa"/>
            <w:gridSpan w:val="4"/>
            <w:tcBorders>
              <w:top w:val="nil"/>
              <w:left w:val="nil"/>
              <w:bottom w:val="single" w:color="auto" w:sz="4" w:space="0"/>
              <w:right w:val="single" w:color="auto" w:sz="4" w:space="0"/>
            </w:tcBorders>
            <w:noWrap w:val="0"/>
            <w:vAlign w:val="center"/>
          </w:tcPr>
          <w:p w14:paraId="70CFBAD8">
            <w:pPr>
              <w:widowControl/>
              <w:spacing w:line="220" w:lineRule="exact"/>
              <w:jc w:val="left"/>
              <w:rPr>
                <w:rFonts w:hint="eastAsia" w:ascii="仿宋" w:hAnsi="仿宋" w:eastAsia="仿宋" w:cs="仿宋"/>
                <w:color w:val="000000"/>
                <w:kern w:val="0"/>
                <w:sz w:val="21"/>
                <w:szCs w:val="21"/>
              </w:rPr>
            </w:pPr>
          </w:p>
        </w:tc>
      </w:tr>
      <w:tr w14:paraId="0231E198">
        <w:tblPrEx>
          <w:tblCellMar>
            <w:top w:w="0" w:type="dxa"/>
            <w:left w:w="108" w:type="dxa"/>
            <w:bottom w:w="0" w:type="dxa"/>
            <w:right w:w="108" w:type="dxa"/>
          </w:tblCellMar>
        </w:tblPrEx>
        <w:trPr>
          <w:trHeight w:val="445" w:hRule="atLeast"/>
          <w:jc w:val="center"/>
        </w:trPr>
        <w:tc>
          <w:tcPr>
            <w:tcW w:w="716" w:type="dxa"/>
            <w:vMerge w:val="restart"/>
            <w:tcBorders>
              <w:top w:val="nil"/>
              <w:left w:val="single" w:color="auto" w:sz="4" w:space="0"/>
              <w:bottom w:val="single" w:color="000000" w:sz="4" w:space="0"/>
              <w:right w:val="single" w:color="auto" w:sz="4" w:space="0"/>
            </w:tcBorders>
            <w:noWrap w:val="0"/>
            <w:vAlign w:val="center"/>
          </w:tcPr>
          <w:p w14:paraId="5CCAAEC2">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年度总体目标</w:t>
            </w:r>
          </w:p>
        </w:tc>
        <w:tc>
          <w:tcPr>
            <w:tcW w:w="4711" w:type="dxa"/>
            <w:gridSpan w:val="5"/>
            <w:tcBorders>
              <w:top w:val="single" w:color="auto" w:sz="4" w:space="0"/>
              <w:left w:val="nil"/>
              <w:bottom w:val="single" w:color="auto" w:sz="4" w:space="0"/>
              <w:right w:val="single" w:color="000000" w:sz="4" w:space="0"/>
            </w:tcBorders>
            <w:noWrap w:val="0"/>
            <w:vAlign w:val="center"/>
          </w:tcPr>
          <w:p w14:paraId="1982F32D">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年初目标设定</w:t>
            </w:r>
          </w:p>
        </w:tc>
        <w:tc>
          <w:tcPr>
            <w:tcW w:w="4988" w:type="dxa"/>
            <w:gridSpan w:val="4"/>
            <w:tcBorders>
              <w:top w:val="single" w:color="auto" w:sz="4" w:space="0"/>
              <w:left w:val="nil"/>
              <w:bottom w:val="single" w:color="auto" w:sz="4" w:space="0"/>
              <w:right w:val="single" w:color="auto" w:sz="4" w:space="0"/>
            </w:tcBorders>
            <w:noWrap w:val="0"/>
            <w:vAlign w:val="center"/>
          </w:tcPr>
          <w:p w14:paraId="6002B286">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全年</w:t>
            </w:r>
            <w:r>
              <w:rPr>
                <w:rFonts w:hint="eastAsia" w:ascii="仿宋" w:hAnsi="仿宋" w:eastAsia="仿宋" w:cs="仿宋"/>
                <w:color w:val="000000"/>
                <w:kern w:val="0"/>
                <w:sz w:val="21"/>
                <w:szCs w:val="21"/>
              </w:rPr>
              <w:t>实际完成情况</w:t>
            </w:r>
          </w:p>
        </w:tc>
      </w:tr>
      <w:tr w14:paraId="333E4452">
        <w:tblPrEx>
          <w:tblCellMar>
            <w:top w:w="0" w:type="dxa"/>
            <w:left w:w="108" w:type="dxa"/>
            <w:bottom w:w="0" w:type="dxa"/>
            <w:right w:w="108" w:type="dxa"/>
          </w:tblCellMar>
        </w:tblPrEx>
        <w:trPr>
          <w:trHeight w:val="525" w:hRule="atLeast"/>
          <w:jc w:val="center"/>
        </w:trPr>
        <w:tc>
          <w:tcPr>
            <w:tcW w:w="716" w:type="dxa"/>
            <w:vMerge w:val="continue"/>
            <w:tcBorders>
              <w:top w:val="nil"/>
              <w:left w:val="single" w:color="auto" w:sz="4" w:space="0"/>
              <w:bottom w:val="single" w:color="auto" w:sz="4" w:space="0"/>
              <w:right w:val="single" w:color="auto" w:sz="4" w:space="0"/>
            </w:tcBorders>
            <w:noWrap w:val="0"/>
            <w:vAlign w:val="center"/>
          </w:tcPr>
          <w:p w14:paraId="6D2633ED">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single" w:color="auto" w:sz="4" w:space="0"/>
              <w:left w:val="nil"/>
              <w:bottom w:val="single" w:color="auto" w:sz="4" w:space="0"/>
              <w:right w:val="single" w:color="000000" w:sz="4" w:space="0"/>
            </w:tcBorders>
            <w:noWrap w:val="0"/>
            <w:vAlign w:val="center"/>
          </w:tcPr>
          <w:p w14:paraId="03C81799">
            <w:pPr>
              <w:widowControl/>
              <w:spacing w:line="220" w:lineRule="exact"/>
              <w:jc w:val="left"/>
              <w:rPr>
                <w:rFonts w:ascii="仿宋" w:hAnsi="仿宋" w:eastAsia="仿宋" w:cs="仿宋"/>
                <w:color w:val="000000"/>
                <w:kern w:val="0"/>
                <w:szCs w:val="21"/>
              </w:rPr>
            </w:pPr>
            <w:r>
              <w:rPr>
                <w:rFonts w:hint="eastAsia" w:ascii="仿宋" w:hAnsi="仿宋" w:eastAsia="仿宋" w:cs="仿宋"/>
                <w:color w:val="000000"/>
                <w:kern w:val="0"/>
                <w:szCs w:val="21"/>
                <w:lang w:val="en-US" w:eastAsia="zh-CN"/>
              </w:rPr>
              <w:t xml:space="preserve">  </w:t>
            </w:r>
            <w:r>
              <w:rPr>
                <w:rFonts w:hint="eastAsia" w:ascii="仿宋" w:hAnsi="仿宋" w:eastAsia="仿宋" w:cs="仿宋"/>
                <w:color w:val="000000"/>
                <w:kern w:val="0"/>
                <w:szCs w:val="21"/>
              </w:rPr>
              <w:t>1、执行上级国家行政机关的决定、命令和国家制定的法令、法规，接受同级党委的领导，执行本级人民代表大会的各项决议，并报告执行决议</w:t>
            </w:r>
            <w:r>
              <w:rPr>
                <w:rFonts w:hint="eastAsia" w:ascii="仿宋" w:hAnsi="仿宋" w:eastAsia="仿宋" w:cs="仿宋"/>
                <w:color w:val="000000"/>
                <w:kern w:val="0"/>
                <w:szCs w:val="21"/>
                <w:lang w:eastAsia="zh-CN"/>
              </w:rPr>
              <w:t>、</w:t>
            </w:r>
            <w:r>
              <w:rPr>
                <w:rFonts w:hint="eastAsia" w:ascii="仿宋" w:hAnsi="仿宋" w:eastAsia="仿宋" w:cs="仿宋"/>
                <w:color w:val="000000"/>
                <w:kern w:val="0"/>
                <w:szCs w:val="21"/>
              </w:rPr>
              <w:t>决定和命令的情况。</w:t>
            </w:r>
          </w:p>
          <w:p w14:paraId="08C0810C">
            <w:pPr>
              <w:widowControl/>
              <w:spacing w:line="220" w:lineRule="exact"/>
              <w:ind w:firstLine="420" w:firstLineChars="200"/>
              <w:jc w:val="left"/>
              <w:rPr>
                <w:rFonts w:ascii="仿宋" w:hAnsi="仿宋" w:eastAsia="仿宋" w:cs="仿宋"/>
                <w:color w:val="000000"/>
                <w:kern w:val="0"/>
                <w:szCs w:val="21"/>
              </w:rPr>
            </w:pPr>
            <w:r>
              <w:rPr>
                <w:rFonts w:hint="eastAsia" w:ascii="仿宋" w:hAnsi="仿宋" w:eastAsia="仿宋" w:cs="仿宋"/>
                <w:color w:val="000000"/>
                <w:kern w:val="0"/>
                <w:szCs w:val="21"/>
              </w:rPr>
              <w:t>2、制定并落实本行政区域的经济计划和措施，促进产业结构调整及其他经济保持平衡协调发展，全面提高人民群众的生活水平和生活质量。</w:t>
            </w:r>
          </w:p>
          <w:p w14:paraId="2750EFB0">
            <w:pPr>
              <w:widowControl/>
              <w:spacing w:line="220" w:lineRule="exact"/>
              <w:ind w:firstLine="420" w:firstLineChars="200"/>
              <w:jc w:val="left"/>
              <w:rPr>
                <w:rFonts w:ascii="仿宋" w:hAnsi="仿宋" w:eastAsia="仿宋" w:cs="仿宋"/>
                <w:color w:val="000000"/>
                <w:kern w:val="0"/>
                <w:szCs w:val="21"/>
              </w:rPr>
            </w:pPr>
            <w:r>
              <w:rPr>
                <w:rFonts w:hint="eastAsia" w:ascii="仿宋" w:hAnsi="仿宋" w:eastAsia="仿宋" w:cs="仿宋"/>
                <w:color w:val="000000"/>
                <w:kern w:val="0"/>
                <w:szCs w:val="21"/>
              </w:rPr>
              <w:t>3、承担国有资产、集体资产管理、监督及增值保值责任;保护公民私人所有合法财产，保障集体经济组织应有的自主权;监督企业和各种经济联合体、个体户认真执行国家的法律、法令和政策，履行经济合同。</w:t>
            </w:r>
          </w:p>
          <w:p w14:paraId="3B57B2D4">
            <w:pPr>
              <w:widowControl/>
              <w:spacing w:line="220" w:lineRule="exact"/>
              <w:ind w:firstLine="420" w:firstLineChars="200"/>
              <w:jc w:val="left"/>
              <w:rPr>
                <w:rFonts w:ascii="仿宋" w:hAnsi="仿宋" w:eastAsia="仿宋" w:cs="仿宋"/>
                <w:color w:val="000000"/>
                <w:kern w:val="0"/>
                <w:szCs w:val="21"/>
              </w:rPr>
            </w:pPr>
            <w:r>
              <w:rPr>
                <w:rFonts w:hint="eastAsia" w:ascii="仿宋" w:hAnsi="仿宋" w:eastAsia="仿宋" w:cs="仿宋"/>
                <w:color w:val="000000"/>
                <w:kern w:val="0"/>
                <w:szCs w:val="21"/>
              </w:rPr>
              <w:t>4、开展社会主义民主和法制的宣传教育，保障公民的权利;制定社会治安综合治理工作规划并组织实施;加强社区管理工作，依法管理外来流动人口，处理人民来信来访，调解民间纠纷，打击违法犯罪，维护社会稳定。</w:t>
            </w:r>
          </w:p>
          <w:p w14:paraId="3256581C">
            <w:pPr>
              <w:widowControl/>
              <w:spacing w:line="220" w:lineRule="exact"/>
              <w:ind w:firstLine="420" w:firstLineChars="200"/>
              <w:jc w:val="left"/>
              <w:rPr>
                <w:rFonts w:ascii="仿宋" w:hAnsi="仿宋" w:eastAsia="仿宋" w:cs="仿宋"/>
                <w:color w:val="000000"/>
                <w:kern w:val="0"/>
                <w:szCs w:val="21"/>
              </w:rPr>
            </w:pPr>
            <w:r>
              <w:rPr>
                <w:rFonts w:hint="eastAsia" w:ascii="仿宋" w:hAnsi="仿宋" w:eastAsia="仿宋" w:cs="仿宋"/>
                <w:color w:val="000000"/>
                <w:kern w:val="0"/>
                <w:szCs w:val="21"/>
              </w:rPr>
              <w:t>5、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p>
          <w:p w14:paraId="5C4B2C49">
            <w:pPr>
              <w:widowControl/>
              <w:spacing w:line="220" w:lineRule="exact"/>
              <w:ind w:firstLine="420" w:firstLineChars="200"/>
              <w:jc w:val="left"/>
              <w:rPr>
                <w:rFonts w:ascii="仿宋" w:hAnsi="仿宋" w:eastAsia="仿宋" w:cs="仿宋"/>
                <w:color w:val="000000"/>
                <w:kern w:val="0"/>
                <w:szCs w:val="21"/>
              </w:rPr>
            </w:pPr>
            <w:r>
              <w:rPr>
                <w:rFonts w:hint="eastAsia" w:ascii="仿宋" w:hAnsi="仿宋" w:eastAsia="仿宋" w:cs="仿宋"/>
                <w:color w:val="000000"/>
                <w:kern w:val="0"/>
                <w:szCs w:val="21"/>
              </w:rPr>
              <w:t>6、加强乡级财政的监督和管理，按计划组织、管理镇财政收入和支出，执行国家有关财经纪律和政策，保证国家财政收入的完成;做好统计工作。</w:t>
            </w:r>
          </w:p>
          <w:p w14:paraId="70470BAD">
            <w:pPr>
              <w:widowControl/>
              <w:spacing w:line="220" w:lineRule="exact"/>
              <w:ind w:firstLine="420" w:firstLineChars="200"/>
              <w:jc w:val="left"/>
              <w:rPr>
                <w:rFonts w:ascii="仿宋" w:hAnsi="仿宋" w:eastAsia="仿宋" w:cs="仿宋"/>
                <w:color w:val="000000"/>
                <w:kern w:val="0"/>
                <w:szCs w:val="21"/>
              </w:rPr>
            </w:pPr>
            <w:r>
              <w:rPr>
                <w:rFonts w:hint="eastAsia" w:ascii="仿宋" w:hAnsi="仿宋" w:eastAsia="仿宋" w:cs="仿宋"/>
                <w:color w:val="000000"/>
                <w:kern w:val="0"/>
                <w:szCs w:val="21"/>
              </w:rPr>
              <w:t>7、指导、支持、帮助村(居)民委员会的组织制度建设和业务建设，促进村(居)民委员会民-主自治。</w:t>
            </w:r>
          </w:p>
          <w:p w14:paraId="0BC74FC6">
            <w:pPr>
              <w:widowControl/>
              <w:spacing w:line="220" w:lineRule="exact"/>
              <w:ind w:firstLine="420" w:firstLineChars="200"/>
              <w:jc w:val="left"/>
              <w:rPr>
                <w:rFonts w:ascii="仿宋" w:hAnsi="仿宋" w:eastAsia="仿宋" w:cs="仿宋"/>
                <w:color w:val="000000"/>
                <w:kern w:val="0"/>
                <w:szCs w:val="21"/>
              </w:rPr>
            </w:pPr>
            <w:r>
              <w:rPr>
                <w:rFonts w:hint="eastAsia" w:ascii="仿宋" w:hAnsi="仿宋" w:eastAsia="仿宋" w:cs="仿宋"/>
                <w:color w:val="000000"/>
                <w:kern w:val="0"/>
                <w:szCs w:val="21"/>
              </w:rPr>
              <w:t>8、制定和组织实施镇村建设规划;加强公用、市政设施、水利建设和管理以及房屋土地管理和环境综合整治工作，保护和改善生活环境和生态环境。</w:t>
            </w:r>
          </w:p>
          <w:p w14:paraId="031FB8EB">
            <w:pPr>
              <w:widowControl/>
              <w:spacing w:line="220" w:lineRule="exact"/>
              <w:ind w:firstLine="420" w:firstLineChars="200"/>
              <w:jc w:val="left"/>
              <w:rPr>
                <w:rFonts w:ascii="仿宋" w:hAnsi="仿宋" w:eastAsia="仿宋" w:cs="仿宋"/>
                <w:color w:val="000000"/>
                <w:kern w:val="0"/>
                <w:szCs w:val="21"/>
              </w:rPr>
            </w:pPr>
            <w:r>
              <w:rPr>
                <w:rFonts w:hint="eastAsia" w:ascii="仿宋" w:hAnsi="仿宋" w:eastAsia="仿宋" w:cs="仿宋"/>
                <w:color w:val="000000"/>
                <w:kern w:val="0"/>
                <w:szCs w:val="21"/>
              </w:rPr>
              <w:t>9、协助和支持设置在本行政区域内不隶属于镇的国家机关和企事业单位工作，监督其遵守和执行国家的法律、法规和政策。</w:t>
            </w:r>
          </w:p>
          <w:p w14:paraId="7CCE16CD">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Cs w:val="21"/>
              </w:rPr>
              <w:t>10、承办县人民政府交办的其它事项。</w:t>
            </w:r>
          </w:p>
        </w:tc>
        <w:tc>
          <w:tcPr>
            <w:tcW w:w="4988" w:type="dxa"/>
            <w:gridSpan w:val="4"/>
            <w:tcBorders>
              <w:top w:val="single" w:color="auto" w:sz="4" w:space="0"/>
              <w:left w:val="nil"/>
              <w:bottom w:val="single" w:color="auto" w:sz="4" w:space="0"/>
              <w:right w:val="single" w:color="auto" w:sz="4" w:space="0"/>
            </w:tcBorders>
            <w:noWrap w:val="0"/>
            <w:vAlign w:val="center"/>
          </w:tcPr>
          <w:p w14:paraId="3F449C08">
            <w:pPr>
              <w:spacing w:line="240" w:lineRule="exact"/>
              <w:ind w:firstLine="420" w:firstLineChars="200"/>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rPr>
              <w:t>已完成</w:t>
            </w:r>
          </w:p>
        </w:tc>
      </w:tr>
      <w:tr w14:paraId="09F1B40E">
        <w:tblPrEx>
          <w:tblCellMar>
            <w:top w:w="0" w:type="dxa"/>
            <w:left w:w="108" w:type="dxa"/>
            <w:bottom w:w="0" w:type="dxa"/>
            <w:right w:w="108" w:type="dxa"/>
          </w:tblCellMar>
        </w:tblPrEx>
        <w:trPr>
          <w:trHeight w:val="850" w:hRule="atLeast"/>
          <w:jc w:val="center"/>
        </w:trPr>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51C40EBE">
            <w:pPr>
              <w:widowControl/>
              <w:spacing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绩效</w:t>
            </w:r>
          </w:p>
          <w:p w14:paraId="477D85D9">
            <w:pPr>
              <w:widowControl/>
              <w:spacing w:line="220" w:lineRule="exact"/>
              <w:jc w:val="left"/>
              <w:rPr>
                <w:rFonts w:ascii="仿宋" w:hAnsi="仿宋" w:eastAsia="仿宋" w:cs="仿宋"/>
                <w:color w:val="000000"/>
                <w:kern w:val="0"/>
                <w:szCs w:val="21"/>
              </w:rPr>
            </w:pPr>
            <w:r>
              <w:rPr>
                <w:rFonts w:hint="eastAsia" w:ascii="仿宋" w:hAnsi="仿宋" w:eastAsia="仿宋" w:cs="仿宋"/>
                <w:b/>
                <w:bCs/>
                <w:color w:val="000000"/>
                <w:kern w:val="0"/>
                <w:szCs w:val="21"/>
              </w:rPr>
              <w:t>指标（90分）</w:t>
            </w:r>
          </w:p>
        </w:tc>
        <w:tc>
          <w:tcPr>
            <w:tcW w:w="851" w:type="dxa"/>
            <w:tcBorders>
              <w:top w:val="single" w:color="auto" w:sz="4" w:space="0"/>
              <w:left w:val="nil"/>
              <w:bottom w:val="single" w:color="auto" w:sz="4" w:space="0"/>
              <w:right w:val="single" w:color="auto" w:sz="4" w:space="0"/>
            </w:tcBorders>
            <w:noWrap w:val="0"/>
            <w:vAlign w:val="center"/>
          </w:tcPr>
          <w:p w14:paraId="59F0D472">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一级指标</w:t>
            </w:r>
          </w:p>
        </w:tc>
        <w:tc>
          <w:tcPr>
            <w:tcW w:w="701" w:type="dxa"/>
            <w:tcBorders>
              <w:top w:val="single" w:color="auto" w:sz="4" w:space="0"/>
              <w:left w:val="nil"/>
              <w:bottom w:val="single" w:color="auto" w:sz="4" w:space="0"/>
              <w:right w:val="single" w:color="auto" w:sz="4" w:space="0"/>
            </w:tcBorders>
            <w:noWrap w:val="0"/>
            <w:vAlign w:val="center"/>
          </w:tcPr>
          <w:p w14:paraId="66E022B8">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二级指标</w:t>
            </w:r>
          </w:p>
        </w:tc>
        <w:tc>
          <w:tcPr>
            <w:tcW w:w="1672" w:type="dxa"/>
            <w:gridSpan w:val="2"/>
            <w:tcBorders>
              <w:top w:val="single" w:color="auto" w:sz="4" w:space="0"/>
              <w:left w:val="nil"/>
              <w:bottom w:val="single" w:color="auto" w:sz="4" w:space="0"/>
              <w:right w:val="single" w:color="auto" w:sz="4" w:space="0"/>
            </w:tcBorders>
            <w:noWrap w:val="0"/>
            <w:vAlign w:val="center"/>
          </w:tcPr>
          <w:p w14:paraId="68A0ADF2">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三级指标</w:t>
            </w:r>
          </w:p>
        </w:tc>
        <w:tc>
          <w:tcPr>
            <w:tcW w:w="1487" w:type="dxa"/>
            <w:tcBorders>
              <w:top w:val="single" w:color="auto" w:sz="4" w:space="0"/>
              <w:left w:val="nil"/>
              <w:bottom w:val="single" w:color="auto" w:sz="4" w:space="0"/>
              <w:right w:val="single" w:color="auto" w:sz="4" w:space="0"/>
            </w:tcBorders>
            <w:noWrap w:val="0"/>
            <w:vAlign w:val="center"/>
          </w:tcPr>
          <w:p w14:paraId="26EE2122">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年度</w:t>
            </w:r>
          </w:p>
          <w:p w14:paraId="12A0C643">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指标值</w:t>
            </w:r>
          </w:p>
        </w:tc>
        <w:tc>
          <w:tcPr>
            <w:tcW w:w="1635" w:type="dxa"/>
            <w:tcBorders>
              <w:top w:val="single" w:color="auto" w:sz="4" w:space="0"/>
              <w:left w:val="nil"/>
              <w:bottom w:val="single" w:color="auto" w:sz="4" w:space="0"/>
              <w:right w:val="single" w:color="auto" w:sz="4" w:space="0"/>
            </w:tcBorders>
            <w:noWrap w:val="0"/>
            <w:vAlign w:val="center"/>
          </w:tcPr>
          <w:p w14:paraId="1B7B7A88">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实际完成值</w:t>
            </w:r>
          </w:p>
        </w:tc>
        <w:tc>
          <w:tcPr>
            <w:tcW w:w="825" w:type="dxa"/>
            <w:tcBorders>
              <w:top w:val="single" w:color="auto" w:sz="4" w:space="0"/>
              <w:left w:val="nil"/>
              <w:bottom w:val="single" w:color="auto" w:sz="4" w:space="0"/>
              <w:right w:val="single" w:color="auto" w:sz="4" w:space="0"/>
            </w:tcBorders>
            <w:noWrap w:val="0"/>
            <w:vAlign w:val="center"/>
          </w:tcPr>
          <w:p w14:paraId="104E2931">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分值</w:t>
            </w:r>
          </w:p>
        </w:tc>
        <w:tc>
          <w:tcPr>
            <w:tcW w:w="1455" w:type="dxa"/>
            <w:tcBorders>
              <w:top w:val="single" w:color="auto" w:sz="4" w:space="0"/>
              <w:left w:val="nil"/>
              <w:bottom w:val="single" w:color="auto" w:sz="4" w:space="0"/>
              <w:right w:val="single" w:color="auto" w:sz="4" w:space="0"/>
            </w:tcBorders>
            <w:noWrap w:val="0"/>
            <w:vAlign w:val="center"/>
          </w:tcPr>
          <w:p w14:paraId="37DC5889">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得分</w:t>
            </w:r>
          </w:p>
        </w:tc>
        <w:tc>
          <w:tcPr>
            <w:tcW w:w="1073" w:type="dxa"/>
            <w:tcBorders>
              <w:top w:val="single" w:color="auto" w:sz="4" w:space="0"/>
              <w:left w:val="nil"/>
              <w:bottom w:val="single" w:color="auto" w:sz="4" w:space="0"/>
              <w:right w:val="single" w:color="auto" w:sz="4" w:space="0"/>
            </w:tcBorders>
            <w:noWrap w:val="0"/>
            <w:vAlign w:val="center"/>
          </w:tcPr>
          <w:p w14:paraId="1A2F43B5">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偏差原因</w:t>
            </w:r>
          </w:p>
          <w:p w14:paraId="26E3102E">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分析及</w:t>
            </w:r>
          </w:p>
          <w:p w14:paraId="11C16E29">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改进措施</w:t>
            </w:r>
          </w:p>
        </w:tc>
      </w:tr>
      <w:tr w14:paraId="746CCEA3">
        <w:tblPrEx>
          <w:tblCellMar>
            <w:top w:w="0" w:type="dxa"/>
            <w:left w:w="108" w:type="dxa"/>
            <w:bottom w:w="0" w:type="dxa"/>
            <w:right w:w="108" w:type="dxa"/>
          </w:tblCellMar>
        </w:tblPrEx>
        <w:trPr>
          <w:trHeight w:val="486" w:hRule="atLeast"/>
          <w:jc w:val="center"/>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88BCA34">
            <w:pPr>
              <w:widowControl/>
              <w:spacing w:line="220" w:lineRule="exact"/>
              <w:jc w:val="left"/>
              <w:rPr>
                <w:rFonts w:ascii="仿宋" w:hAnsi="仿宋" w:eastAsia="仿宋" w:cs="仿宋"/>
                <w:color w:val="000000"/>
                <w:kern w:val="0"/>
                <w:szCs w:val="21"/>
              </w:rPr>
            </w:pPr>
          </w:p>
        </w:tc>
        <w:tc>
          <w:tcPr>
            <w:tcW w:w="851" w:type="dxa"/>
            <w:vMerge w:val="restart"/>
            <w:tcBorders>
              <w:top w:val="single" w:color="auto" w:sz="4" w:space="0"/>
              <w:left w:val="nil"/>
              <w:bottom w:val="single" w:color="auto" w:sz="4" w:space="0"/>
              <w:right w:val="single" w:color="auto" w:sz="4" w:space="0"/>
            </w:tcBorders>
            <w:noWrap w:val="0"/>
            <w:vAlign w:val="center"/>
          </w:tcPr>
          <w:p w14:paraId="064F5A0D">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产出指标（50分）</w:t>
            </w:r>
          </w:p>
        </w:tc>
        <w:tc>
          <w:tcPr>
            <w:tcW w:w="701" w:type="dxa"/>
            <w:vMerge w:val="restart"/>
            <w:tcBorders>
              <w:top w:val="single" w:color="auto" w:sz="4" w:space="0"/>
              <w:left w:val="nil"/>
              <w:bottom w:val="single" w:color="auto" w:sz="4" w:space="0"/>
              <w:right w:val="single" w:color="auto" w:sz="4" w:space="0"/>
            </w:tcBorders>
            <w:noWrap w:val="0"/>
            <w:vAlign w:val="center"/>
          </w:tcPr>
          <w:p w14:paraId="75D07A99">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数量   指标</w:t>
            </w:r>
          </w:p>
          <w:p w14:paraId="049A8220">
            <w:pPr>
              <w:spacing w:line="220" w:lineRule="exact"/>
              <w:jc w:val="center"/>
              <w:rPr>
                <w:rFonts w:ascii="仿宋" w:hAnsi="仿宋" w:eastAsia="仿宋" w:cs="仿宋"/>
                <w:color w:val="000000"/>
                <w:kern w:val="0"/>
                <w:szCs w:val="21"/>
              </w:rPr>
            </w:pPr>
          </w:p>
        </w:tc>
        <w:tc>
          <w:tcPr>
            <w:tcW w:w="1672" w:type="dxa"/>
            <w:gridSpan w:val="2"/>
            <w:tcBorders>
              <w:top w:val="single" w:color="auto" w:sz="4" w:space="0"/>
              <w:left w:val="nil"/>
              <w:bottom w:val="single" w:color="auto" w:sz="4" w:space="0"/>
              <w:right w:val="single" w:color="auto" w:sz="4" w:space="0"/>
            </w:tcBorders>
            <w:noWrap w:val="0"/>
            <w:vAlign w:val="center"/>
          </w:tcPr>
          <w:p w14:paraId="6AB86F14">
            <w:pPr>
              <w:spacing w:line="240" w:lineRule="exact"/>
              <w:jc w:val="center"/>
              <w:rPr>
                <w:rFonts w:ascii="仿宋" w:hAnsi="仿宋" w:eastAsia="仿宋" w:cs="仿宋"/>
                <w:sz w:val="20"/>
                <w:szCs w:val="20"/>
              </w:rPr>
            </w:pPr>
            <w:r>
              <w:rPr>
                <w:rFonts w:hint="eastAsia" w:ascii="仿宋" w:hAnsi="仿宋" w:eastAsia="仿宋" w:cs="仿宋"/>
                <w:sz w:val="20"/>
                <w:szCs w:val="20"/>
              </w:rPr>
              <w:t>机关工资福利支出</w:t>
            </w:r>
          </w:p>
        </w:tc>
        <w:tc>
          <w:tcPr>
            <w:tcW w:w="1487" w:type="dxa"/>
            <w:tcBorders>
              <w:top w:val="single" w:color="auto" w:sz="4" w:space="0"/>
              <w:left w:val="nil"/>
              <w:bottom w:val="single" w:color="auto" w:sz="4" w:space="0"/>
              <w:right w:val="single" w:color="auto" w:sz="4" w:space="0"/>
            </w:tcBorders>
            <w:noWrap w:val="0"/>
            <w:vAlign w:val="center"/>
          </w:tcPr>
          <w:p w14:paraId="41540A31">
            <w:pPr>
              <w:spacing w:line="240" w:lineRule="exact"/>
              <w:rPr>
                <w:rFonts w:hint="default" w:ascii="仿宋" w:hAnsi="仿宋" w:eastAsia="仿宋" w:cs="仿宋"/>
                <w:sz w:val="20"/>
                <w:szCs w:val="20"/>
                <w:lang w:val="en-US" w:eastAsia="zh-CN"/>
              </w:rPr>
            </w:pPr>
            <w:r>
              <w:rPr>
                <w:rFonts w:hint="eastAsia" w:ascii="仿宋" w:hAnsi="仿宋" w:eastAsia="仿宋" w:cs="仿宋"/>
                <w:sz w:val="20"/>
                <w:szCs w:val="20"/>
              </w:rPr>
              <w:t>≥</w:t>
            </w:r>
            <w:r>
              <w:rPr>
                <w:rFonts w:hint="eastAsia" w:ascii="仿宋" w:hAnsi="仿宋" w:eastAsia="仿宋" w:cs="仿宋"/>
                <w:sz w:val="20"/>
                <w:szCs w:val="20"/>
                <w:lang w:val="en-US" w:eastAsia="zh-CN"/>
              </w:rPr>
              <w:t>730.52</w:t>
            </w:r>
          </w:p>
        </w:tc>
        <w:tc>
          <w:tcPr>
            <w:tcW w:w="1635" w:type="dxa"/>
            <w:tcBorders>
              <w:top w:val="single" w:color="auto" w:sz="4" w:space="0"/>
              <w:left w:val="nil"/>
              <w:bottom w:val="single" w:color="auto" w:sz="4" w:space="0"/>
              <w:right w:val="single" w:color="auto" w:sz="4" w:space="0"/>
            </w:tcBorders>
            <w:noWrap w:val="0"/>
            <w:vAlign w:val="center"/>
          </w:tcPr>
          <w:p w14:paraId="77CC47B7">
            <w:pPr>
              <w:spacing w:line="240" w:lineRule="exact"/>
              <w:rPr>
                <w:rFonts w:hint="default" w:ascii="仿宋" w:hAnsi="仿宋" w:eastAsia="仿宋" w:cs="仿宋"/>
                <w:color w:val="000000"/>
                <w:kern w:val="0"/>
                <w:szCs w:val="21"/>
                <w:lang w:val="en-US" w:eastAsia="zh-CN"/>
              </w:rPr>
            </w:pPr>
            <w:r>
              <w:rPr>
                <w:rFonts w:hint="eastAsia" w:ascii="仿宋" w:hAnsi="仿宋" w:eastAsia="仿宋" w:cs="仿宋"/>
                <w:sz w:val="20"/>
                <w:szCs w:val="20"/>
                <w:lang w:val="en-US" w:eastAsia="zh-CN"/>
              </w:rPr>
              <w:t>730.52</w:t>
            </w:r>
          </w:p>
        </w:tc>
        <w:tc>
          <w:tcPr>
            <w:tcW w:w="825" w:type="dxa"/>
            <w:vMerge w:val="restart"/>
            <w:tcBorders>
              <w:top w:val="single" w:color="auto" w:sz="4" w:space="0"/>
              <w:left w:val="nil"/>
              <w:right w:val="single" w:color="auto" w:sz="4" w:space="0"/>
            </w:tcBorders>
            <w:noWrap w:val="0"/>
            <w:vAlign w:val="center"/>
          </w:tcPr>
          <w:p w14:paraId="7A985F3D">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20</w:t>
            </w:r>
          </w:p>
        </w:tc>
        <w:tc>
          <w:tcPr>
            <w:tcW w:w="1455" w:type="dxa"/>
            <w:vMerge w:val="restart"/>
            <w:tcBorders>
              <w:top w:val="single" w:color="auto" w:sz="4" w:space="0"/>
              <w:left w:val="nil"/>
              <w:right w:val="single" w:color="auto" w:sz="4" w:space="0"/>
            </w:tcBorders>
            <w:noWrap w:val="0"/>
            <w:vAlign w:val="center"/>
          </w:tcPr>
          <w:p w14:paraId="03177991">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20</w:t>
            </w:r>
          </w:p>
        </w:tc>
        <w:tc>
          <w:tcPr>
            <w:tcW w:w="1073" w:type="dxa"/>
            <w:vMerge w:val="restart"/>
            <w:tcBorders>
              <w:top w:val="single" w:color="auto" w:sz="4" w:space="0"/>
              <w:left w:val="nil"/>
              <w:right w:val="single" w:color="auto" w:sz="4" w:space="0"/>
            </w:tcBorders>
            <w:noWrap w:val="0"/>
            <w:vAlign w:val="center"/>
          </w:tcPr>
          <w:p w14:paraId="37F7ADB6">
            <w:pPr>
              <w:widowControl/>
              <w:spacing w:line="220" w:lineRule="exact"/>
              <w:jc w:val="center"/>
              <w:rPr>
                <w:rFonts w:ascii="仿宋" w:hAnsi="仿宋" w:eastAsia="仿宋" w:cs="仿宋"/>
                <w:color w:val="000000"/>
                <w:kern w:val="0"/>
                <w:szCs w:val="21"/>
              </w:rPr>
            </w:pPr>
          </w:p>
        </w:tc>
      </w:tr>
      <w:tr w14:paraId="512C54E4">
        <w:tblPrEx>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FA09D35">
            <w:pPr>
              <w:widowControl/>
              <w:spacing w:line="220" w:lineRule="exact"/>
              <w:jc w:val="left"/>
              <w:rPr>
                <w:rFonts w:ascii="仿宋" w:hAnsi="仿宋" w:eastAsia="仿宋" w:cs="仿宋"/>
                <w:color w:val="000000"/>
                <w:kern w:val="0"/>
                <w:szCs w:val="21"/>
              </w:rPr>
            </w:pPr>
          </w:p>
        </w:tc>
        <w:tc>
          <w:tcPr>
            <w:tcW w:w="851" w:type="dxa"/>
            <w:vMerge w:val="continue"/>
            <w:tcBorders>
              <w:top w:val="single" w:color="auto" w:sz="4" w:space="0"/>
              <w:left w:val="nil"/>
              <w:bottom w:val="single" w:color="auto" w:sz="4" w:space="0"/>
              <w:right w:val="single" w:color="auto" w:sz="4" w:space="0"/>
            </w:tcBorders>
            <w:noWrap w:val="0"/>
            <w:vAlign w:val="center"/>
          </w:tcPr>
          <w:p w14:paraId="589F87E1">
            <w:pPr>
              <w:widowControl/>
              <w:spacing w:line="220" w:lineRule="exact"/>
              <w:jc w:val="center"/>
              <w:rPr>
                <w:rFonts w:ascii="仿宋" w:hAnsi="仿宋" w:eastAsia="仿宋" w:cs="仿宋"/>
                <w:color w:val="000000"/>
                <w:kern w:val="0"/>
                <w:szCs w:val="21"/>
              </w:rPr>
            </w:pPr>
          </w:p>
        </w:tc>
        <w:tc>
          <w:tcPr>
            <w:tcW w:w="701" w:type="dxa"/>
            <w:vMerge w:val="continue"/>
            <w:tcBorders>
              <w:top w:val="single" w:color="auto" w:sz="4" w:space="0"/>
              <w:left w:val="nil"/>
              <w:bottom w:val="single" w:color="auto" w:sz="4" w:space="0"/>
              <w:right w:val="single" w:color="auto" w:sz="4" w:space="0"/>
            </w:tcBorders>
            <w:noWrap w:val="0"/>
            <w:vAlign w:val="center"/>
          </w:tcPr>
          <w:p w14:paraId="6415DCF0">
            <w:pPr>
              <w:widowControl/>
              <w:spacing w:line="220" w:lineRule="exact"/>
              <w:jc w:val="center"/>
              <w:rPr>
                <w:rFonts w:ascii="仿宋" w:hAnsi="仿宋" w:eastAsia="仿宋" w:cs="仿宋"/>
                <w:color w:val="000000"/>
                <w:kern w:val="0"/>
                <w:szCs w:val="21"/>
              </w:rPr>
            </w:pPr>
          </w:p>
        </w:tc>
        <w:tc>
          <w:tcPr>
            <w:tcW w:w="1672" w:type="dxa"/>
            <w:gridSpan w:val="2"/>
            <w:tcBorders>
              <w:top w:val="single" w:color="auto" w:sz="4" w:space="0"/>
              <w:left w:val="nil"/>
              <w:bottom w:val="single" w:color="auto" w:sz="4" w:space="0"/>
              <w:right w:val="single" w:color="auto" w:sz="4" w:space="0"/>
            </w:tcBorders>
            <w:noWrap w:val="0"/>
            <w:vAlign w:val="center"/>
          </w:tcPr>
          <w:p w14:paraId="27C16667">
            <w:pPr>
              <w:spacing w:line="240" w:lineRule="exact"/>
              <w:jc w:val="center"/>
              <w:rPr>
                <w:rFonts w:ascii="仿宋" w:hAnsi="仿宋" w:eastAsia="仿宋" w:cs="仿宋"/>
                <w:sz w:val="20"/>
                <w:szCs w:val="20"/>
              </w:rPr>
            </w:pPr>
            <w:r>
              <w:rPr>
                <w:rFonts w:hint="eastAsia" w:ascii="仿宋" w:hAnsi="仿宋" w:eastAsia="仿宋" w:cs="仿宋"/>
                <w:sz w:val="20"/>
                <w:szCs w:val="20"/>
              </w:rPr>
              <w:t>机关商品和服务支出</w:t>
            </w:r>
          </w:p>
        </w:tc>
        <w:tc>
          <w:tcPr>
            <w:tcW w:w="1487" w:type="dxa"/>
            <w:tcBorders>
              <w:top w:val="single" w:color="auto" w:sz="4" w:space="0"/>
              <w:left w:val="nil"/>
              <w:bottom w:val="single" w:color="auto" w:sz="4" w:space="0"/>
              <w:right w:val="single" w:color="auto" w:sz="4" w:space="0"/>
            </w:tcBorders>
            <w:noWrap w:val="0"/>
            <w:vAlign w:val="center"/>
          </w:tcPr>
          <w:p w14:paraId="3B787269">
            <w:pPr>
              <w:spacing w:line="240" w:lineRule="exact"/>
              <w:rPr>
                <w:rFonts w:hint="default" w:ascii="仿宋" w:hAnsi="仿宋" w:eastAsia="仿宋" w:cs="仿宋"/>
                <w:sz w:val="20"/>
                <w:szCs w:val="20"/>
                <w:lang w:val="en-US" w:eastAsia="zh-CN"/>
              </w:rPr>
            </w:pPr>
            <w:r>
              <w:rPr>
                <w:rFonts w:hint="eastAsia" w:ascii="仿宋" w:hAnsi="仿宋" w:eastAsia="仿宋" w:cs="仿宋"/>
                <w:sz w:val="20"/>
                <w:szCs w:val="20"/>
              </w:rPr>
              <w:t>≥</w:t>
            </w:r>
            <w:r>
              <w:rPr>
                <w:rFonts w:hint="eastAsia" w:ascii="仿宋" w:hAnsi="仿宋" w:eastAsia="仿宋" w:cs="仿宋"/>
                <w:sz w:val="20"/>
                <w:szCs w:val="20"/>
                <w:lang w:val="en-US" w:eastAsia="zh-CN"/>
              </w:rPr>
              <w:t>870.23</w:t>
            </w:r>
          </w:p>
        </w:tc>
        <w:tc>
          <w:tcPr>
            <w:tcW w:w="1635" w:type="dxa"/>
            <w:tcBorders>
              <w:top w:val="single" w:color="auto" w:sz="4" w:space="0"/>
              <w:left w:val="nil"/>
              <w:bottom w:val="single" w:color="auto" w:sz="4" w:space="0"/>
              <w:right w:val="single" w:color="auto" w:sz="4" w:space="0"/>
            </w:tcBorders>
            <w:noWrap w:val="0"/>
            <w:vAlign w:val="center"/>
          </w:tcPr>
          <w:p w14:paraId="73D10AFF">
            <w:pPr>
              <w:spacing w:line="240" w:lineRule="exact"/>
              <w:rPr>
                <w:rFonts w:hint="default" w:ascii="仿宋" w:hAnsi="仿宋" w:eastAsia="仿宋" w:cs="仿宋"/>
                <w:color w:val="000000"/>
                <w:kern w:val="0"/>
                <w:szCs w:val="21"/>
                <w:lang w:val="en-US" w:eastAsia="zh-CN"/>
              </w:rPr>
            </w:pPr>
            <w:r>
              <w:rPr>
                <w:rFonts w:hint="eastAsia" w:ascii="仿宋" w:hAnsi="仿宋" w:eastAsia="仿宋" w:cs="仿宋"/>
                <w:sz w:val="20"/>
                <w:szCs w:val="20"/>
                <w:lang w:val="en-US" w:eastAsia="zh-CN"/>
              </w:rPr>
              <w:t>870.23</w:t>
            </w:r>
          </w:p>
        </w:tc>
        <w:tc>
          <w:tcPr>
            <w:tcW w:w="825" w:type="dxa"/>
            <w:vMerge w:val="continue"/>
            <w:tcBorders>
              <w:left w:val="nil"/>
              <w:right w:val="single" w:color="auto" w:sz="4" w:space="0"/>
            </w:tcBorders>
            <w:noWrap w:val="0"/>
            <w:vAlign w:val="center"/>
          </w:tcPr>
          <w:p w14:paraId="07B88B7C">
            <w:pPr>
              <w:widowControl/>
              <w:spacing w:line="220" w:lineRule="exact"/>
              <w:jc w:val="center"/>
              <w:rPr>
                <w:rFonts w:ascii="仿宋" w:hAnsi="仿宋" w:eastAsia="仿宋" w:cs="仿宋"/>
                <w:color w:val="000000"/>
                <w:kern w:val="0"/>
                <w:szCs w:val="21"/>
              </w:rPr>
            </w:pPr>
          </w:p>
        </w:tc>
        <w:tc>
          <w:tcPr>
            <w:tcW w:w="1455" w:type="dxa"/>
            <w:vMerge w:val="continue"/>
            <w:tcBorders>
              <w:left w:val="nil"/>
              <w:right w:val="single" w:color="auto" w:sz="4" w:space="0"/>
            </w:tcBorders>
            <w:noWrap w:val="0"/>
            <w:vAlign w:val="center"/>
          </w:tcPr>
          <w:p w14:paraId="3CBB6C8E">
            <w:pPr>
              <w:widowControl/>
              <w:spacing w:line="220" w:lineRule="exact"/>
              <w:jc w:val="center"/>
              <w:rPr>
                <w:rFonts w:ascii="仿宋" w:hAnsi="仿宋" w:eastAsia="仿宋" w:cs="仿宋"/>
                <w:color w:val="000000"/>
                <w:kern w:val="0"/>
                <w:szCs w:val="21"/>
              </w:rPr>
            </w:pPr>
          </w:p>
        </w:tc>
        <w:tc>
          <w:tcPr>
            <w:tcW w:w="1073" w:type="dxa"/>
            <w:vMerge w:val="continue"/>
            <w:tcBorders>
              <w:left w:val="nil"/>
              <w:right w:val="single" w:color="auto" w:sz="4" w:space="0"/>
            </w:tcBorders>
            <w:noWrap w:val="0"/>
            <w:vAlign w:val="center"/>
          </w:tcPr>
          <w:p w14:paraId="515E155F">
            <w:pPr>
              <w:widowControl/>
              <w:spacing w:line="220" w:lineRule="exact"/>
              <w:jc w:val="center"/>
              <w:rPr>
                <w:rFonts w:ascii="仿宋" w:hAnsi="仿宋" w:eastAsia="仿宋" w:cs="仿宋"/>
                <w:color w:val="000000"/>
                <w:kern w:val="0"/>
                <w:szCs w:val="21"/>
              </w:rPr>
            </w:pPr>
          </w:p>
        </w:tc>
      </w:tr>
      <w:tr w14:paraId="1CB3772D">
        <w:tblPrEx>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B311776">
            <w:pPr>
              <w:widowControl/>
              <w:spacing w:line="220" w:lineRule="exact"/>
              <w:jc w:val="left"/>
              <w:rPr>
                <w:rFonts w:ascii="仿宋" w:hAnsi="仿宋" w:eastAsia="仿宋" w:cs="仿宋"/>
                <w:color w:val="000000"/>
                <w:kern w:val="0"/>
                <w:szCs w:val="21"/>
              </w:rPr>
            </w:pPr>
          </w:p>
        </w:tc>
        <w:tc>
          <w:tcPr>
            <w:tcW w:w="851" w:type="dxa"/>
            <w:vMerge w:val="continue"/>
            <w:tcBorders>
              <w:top w:val="single" w:color="auto" w:sz="4" w:space="0"/>
              <w:left w:val="nil"/>
              <w:bottom w:val="single" w:color="auto" w:sz="4" w:space="0"/>
              <w:right w:val="single" w:color="auto" w:sz="4" w:space="0"/>
            </w:tcBorders>
            <w:noWrap w:val="0"/>
            <w:vAlign w:val="center"/>
          </w:tcPr>
          <w:p w14:paraId="51C3908D">
            <w:pPr>
              <w:widowControl/>
              <w:spacing w:line="220" w:lineRule="exact"/>
              <w:jc w:val="center"/>
              <w:rPr>
                <w:rFonts w:ascii="仿宋" w:hAnsi="仿宋" w:eastAsia="仿宋" w:cs="仿宋"/>
                <w:color w:val="000000"/>
                <w:kern w:val="0"/>
                <w:szCs w:val="21"/>
              </w:rPr>
            </w:pPr>
          </w:p>
        </w:tc>
        <w:tc>
          <w:tcPr>
            <w:tcW w:w="701" w:type="dxa"/>
            <w:vMerge w:val="continue"/>
            <w:tcBorders>
              <w:top w:val="single" w:color="auto" w:sz="4" w:space="0"/>
              <w:left w:val="nil"/>
              <w:bottom w:val="single" w:color="auto" w:sz="4" w:space="0"/>
              <w:right w:val="single" w:color="auto" w:sz="4" w:space="0"/>
            </w:tcBorders>
            <w:noWrap w:val="0"/>
            <w:vAlign w:val="center"/>
          </w:tcPr>
          <w:p w14:paraId="0690894C">
            <w:pPr>
              <w:widowControl/>
              <w:spacing w:line="220" w:lineRule="exact"/>
              <w:jc w:val="center"/>
              <w:rPr>
                <w:rFonts w:ascii="仿宋" w:hAnsi="仿宋" w:eastAsia="仿宋" w:cs="仿宋"/>
                <w:color w:val="000000"/>
                <w:kern w:val="0"/>
                <w:szCs w:val="21"/>
              </w:rPr>
            </w:pPr>
          </w:p>
        </w:tc>
        <w:tc>
          <w:tcPr>
            <w:tcW w:w="1672" w:type="dxa"/>
            <w:gridSpan w:val="2"/>
            <w:tcBorders>
              <w:top w:val="single" w:color="auto" w:sz="4" w:space="0"/>
              <w:left w:val="nil"/>
              <w:bottom w:val="single" w:color="auto" w:sz="4" w:space="0"/>
              <w:right w:val="single" w:color="auto" w:sz="4" w:space="0"/>
            </w:tcBorders>
            <w:noWrap w:val="0"/>
            <w:vAlign w:val="center"/>
          </w:tcPr>
          <w:p w14:paraId="40CC2B0D">
            <w:pPr>
              <w:spacing w:line="240" w:lineRule="exact"/>
              <w:jc w:val="center"/>
              <w:rPr>
                <w:rFonts w:ascii="仿宋" w:hAnsi="仿宋" w:eastAsia="仿宋" w:cs="仿宋"/>
                <w:sz w:val="20"/>
                <w:szCs w:val="20"/>
              </w:rPr>
            </w:pPr>
            <w:r>
              <w:rPr>
                <w:rFonts w:hint="eastAsia" w:ascii="仿宋" w:hAnsi="仿宋" w:eastAsia="仿宋" w:cs="仿宋"/>
                <w:sz w:val="20"/>
                <w:szCs w:val="20"/>
              </w:rPr>
              <w:t>对个人和家庭的补助</w:t>
            </w:r>
          </w:p>
        </w:tc>
        <w:tc>
          <w:tcPr>
            <w:tcW w:w="1487" w:type="dxa"/>
            <w:tcBorders>
              <w:top w:val="single" w:color="auto" w:sz="4" w:space="0"/>
              <w:left w:val="nil"/>
              <w:bottom w:val="single" w:color="auto" w:sz="4" w:space="0"/>
              <w:right w:val="single" w:color="auto" w:sz="4" w:space="0"/>
            </w:tcBorders>
            <w:noWrap w:val="0"/>
            <w:vAlign w:val="center"/>
          </w:tcPr>
          <w:p w14:paraId="31206A4D">
            <w:pPr>
              <w:spacing w:line="240" w:lineRule="exact"/>
              <w:rPr>
                <w:rFonts w:hint="default" w:ascii="仿宋" w:hAnsi="仿宋" w:eastAsia="仿宋" w:cs="仿宋"/>
                <w:sz w:val="20"/>
                <w:szCs w:val="20"/>
                <w:lang w:val="en-US" w:eastAsia="zh-CN"/>
              </w:rPr>
            </w:pPr>
            <w:r>
              <w:rPr>
                <w:rFonts w:hint="eastAsia" w:ascii="仿宋" w:hAnsi="仿宋" w:eastAsia="仿宋" w:cs="仿宋"/>
                <w:sz w:val="20"/>
                <w:szCs w:val="20"/>
              </w:rPr>
              <w:t>≥</w:t>
            </w:r>
            <w:r>
              <w:rPr>
                <w:rFonts w:hint="eastAsia" w:ascii="仿宋" w:hAnsi="仿宋" w:eastAsia="仿宋" w:cs="仿宋"/>
                <w:sz w:val="20"/>
                <w:szCs w:val="20"/>
                <w:lang w:val="en-US" w:eastAsia="zh-CN"/>
              </w:rPr>
              <w:t>190.86</w:t>
            </w:r>
          </w:p>
        </w:tc>
        <w:tc>
          <w:tcPr>
            <w:tcW w:w="1635" w:type="dxa"/>
            <w:tcBorders>
              <w:top w:val="single" w:color="auto" w:sz="4" w:space="0"/>
              <w:left w:val="nil"/>
              <w:bottom w:val="single" w:color="auto" w:sz="4" w:space="0"/>
              <w:right w:val="single" w:color="auto" w:sz="4" w:space="0"/>
            </w:tcBorders>
            <w:noWrap w:val="0"/>
            <w:vAlign w:val="center"/>
          </w:tcPr>
          <w:p w14:paraId="73DF2B6E">
            <w:pPr>
              <w:spacing w:line="240" w:lineRule="exact"/>
              <w:rPr>
                <w:rFonts w:hint="default" w:ascii="仿宋" w:hAnsi="仿宋" w:eastAsia="仿宋" w:cs="仿宋"/>
                <w:color w:val="000000"/>
                <w:kern w:val="0"/>
                <w:szCs w:val="21"/>
                <w:lang w:val="en-US" w:eastAsia="zh-CN"/>
              </w:rPr>
            </w:pPr>
            <w:r>
              <w:rPr>
                <w:rFonts w:hint="eastAsia" w:ascii="仿宋" w:hAnsi="仿宋" w:eastAsia="仿宋" w:cs="仿宋"/>
                <w:sz w:val="20"/>
                <w:szCs w:val="20"/>
                <w:lang w:val="en-US" w:eastAsia="zh-CN"/>
              </w:rPr>
              <w:t>190.86</w:t>
            </w:r>
          </w:p>
        </w:tc>
        <w:tc>
          <w:tcPr>
            <w:tcW w:w="825" w:type="dxa"/>
            <w:vMerge w:val="continue"/>
            <w:tcBorders>
              <w:left w:val="nil"/>
              <w:bottom w:val="single" w:color="auto" w:sz="4" w:space="0"/>
              <w:right w:val="single" w:color="auto" w:sz="4" w:space="0"/>
            </w:tcBorders>
            <w:noWrap w:val="0"/>
            <w:vAlign w:val="center"/>
          </w:tcPr>
          <w:p w14:paraId="348071CB">
            <w:pPr>
              <w:widowControl/>
              <w:spacing w:line="220" w:lineRule="exact"/>
              <w:jc w:val="center"/>
              <w:rPr>
                <w:rFonts w:ascii="仿宋" w:hAnsi="仿宋" w:eastAsia="仿宋" w:cs="仿宋"/>
                <w:color w:val="000000"/>
                <w:kern w:val="0"/>
                <w:szCs w:val="21"/>
              </w:rPr>
            </w:pPr>
          </w:p>
        </w:tc>
        <w:tc>
          <w:tcPr>
            <w:tcW w:w="1455" w:type="dxa"/>
            <w:vMerge w:val="continue"/>
            <w:tcBorders>
              <w:left w:val="nil"/>
              <w:bottom w:val="single" w:color="auto" w:sz="4" w:space="0"/>
              <w:right w:val="single" w:color="auto" w:sz="4" w:space="0"/>
            </w:tcBorders>
            <w:noWrap w:val="0"/>
            <w:vAlign w:val="center"/>
          </w:tcPr>
          <w:p w14:paraId="58E90040">
            <w:pPr>
              <w:widowControl/>
              <w:spacing w:line="220" w:lineRule="exact"/>
              <w:jc w:val="center"/>
              <w:rPr>
                <w:rFonts w:ascii="仿宋" w:hAnsi="仿宋" w:eastAsia="仿宋" w:cs="仿宋"/>
                <w:color w:val="000000"/>
                <w:kern w:val="0"/>
                <w:szCs w:val="21"/>
              </w:rPr>
            </w:pPr>
          </w:p>
        </w:tc>
        <w:tc>
          <w:tcPr>
            <w:tcW w:w="1073" w:type="dxa"/>
            <w:vMerge w:val="continue"/>
            <w:tcBorders>
              <w:left w:val="nil"/>
              <w:bottom w:val="single" w:color="auto" w:sz="4" w:space="0"/>
              <w:right w:val="single" w:color="auto" w:sz="4" w:space="0"/>
            </w:tcBorders>
            <w:noWrap w:val="0"/>
            <w:vAlign w:val="center"/>
          </w:tcPr>
          <w:p w14:paraId="6784EFA0">
            <w:pPr>
              <w:widowControl/>
              <w:spacing w:line="220" w:lineRule="exact"/>
              <w:jc w:val="center"/>
              <w:rPr>
                <w:rFonts w:ascii="仿宋" w:hAnsi="仿宋" w:eastAsia="仿宋" w:cs="仿宋"/>
                <w:color w:val="000000"/>
                <w:kern w:val="0"/>
                <w:szCs w:val="21"/>
              </w:rPr>
            </w:pPr>
          </w:p>
        </w:tc>
      </w:tr>
      <w:tr w14:paraId="49DEC8B4">
        <w:tblPrEx>
          <w:tblCellMar>
            <w:top w:w="0" w:type="dxa"/>
            <w:left w:w="108" w:type="dxa"/>
            <w:bottom w:w="0" w:type="dxa"/>
            <w:right w:w="108" w:type="dxa"/>
          </w:tblCellMar>
        </w:tblPrEx>
        <w:trPr>
          <w:trHeight w:val="600" w:hRule="atLeast"/>
          <w:jc w:val="center"/>
        </w:trPr>
        <w:tc>
          <w:tcPr>
            <w:tcW w:w="716" w:type="dxa"/>
            <w:vMerge w:val="continue"/>
            <w:tcBorders>
              <w:top w:val="single" w:color="auto" w:sz="4" w:space="0"/>
              <w:left w:val="single" w:color="auto" w:sz="4" w:space="0"/>
              <w:bottom w:val="single" w:color="000000" w:sz="4" w:space="0"/>
              <w:right w:val="single" w:color="auto" w:sz="4" w:space="0"/>
            </w:tcBorders>
            <w:noWrap w:val="0"/>
            <w:vAlign w:val="center"/>
          </w:tcPr>
          <w:p w14:paraId="0DF608A4">
            <w:pPr>
              <w:widowControl/>
              <w:spacing w:line="220" w:lineRule="exact"/>
              <w:jc w:val="left"/>
              <w:rPr>
                <w:rFonts w:ascii="仿宋" w:hAnsi="仿宋" w:eastAsia="仿宋" w:cs="仿宋"/>
                <w:color w:val="000000"/>
                <w:kern w:val="0"/>
                <w:szCs w:val="21"/>
              </w:rPr>
            </w:pPr>
          </w:p>
        </w:tc>
        <w:tc>
          <w:tcPr>
            <w:tcW w:w="851" w:type="dxa"/>
            <w:vMerge w:val="continue"/>
            <w:tcBorders>
              <w:top w:val="single" w:color="auto" w:sz="4" w:space="0"/>
              <w:left w:val="nil"/>
              <w:bottom w:val="single" w:color="000000" w:sz="4" w:space="0"/>
              <w:right w:val="single" w:color="auto" w:sz="4" w:space="0"/>
            </w:tcBorders>
            <w:noWrap w:val="0"/>
            <w:vAlign w:val="center"/>
          </w:tcPr>
          <w:p w14:paraId="7E386E62">
            <w:pPr>
              <w:widowControl/>
              <w:spacing w:line="220" w:lineRule="exact"/>
              <w:jc w:val="left"/>
              <w:rPr>
                <w:rFonts w:ascii="仿宋" w:hAnsi="仿宋" w:eastAsia="仿宋" w:cs="仿宋"/>
                <w:color w:val="000000"/>
                <w:kern w:val="0"/>
                <w:szCs w:val="21"/>
              </w:rPr>
            </w:pPr>
          </w:p>
        </w:tc>
        <w:tc>
          <w:tcPr>
            <w:tcW w:w="701" w:type="dxa"/>
            <w:vMerge w:val="restart"/>
            <w:tcBorders>
              <w:top w:val="single" w:color="auto" w:sz="4" w:space="0"/>
              <w:left w:val="nil"/>
              <w:bottom w:val="single" w:color="000000" w:sz="4" w:space="0"/>
              <w:right w:val="single" w:color="auto" w:sz="4" w:space="0"/>
            </w:tcBorders>
            <w:noWrap w:val="0"/>
            <w:vAlign w:val="center"/>
          </w:tcPr>
          <w:p w14:paraId="4C329F45">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质量   指标</w:t>
            </w:r>
          </w:p>
        </w:tc>
        <w:tc>
          <w:tcPr>
            <w:tcW w:w="1672" w:type="dxa"/>
            <w:gridSpan w:val="2"/>
            <w:tcBorders>
              <w:top w:val="single" w:color="auto" w:sz="4" w:space="0"/>
              <w:left w:val="nil"/>
              <w:bottom w:val="single" w:color="auto" w:sz="4" w:space="0"/>
              <w:right w:val="single" w:color="auto" w:sz="4" w:space="0"/>
            </w:tcBorders>
            <w:noWrap w:val="0"/>
            <w:vAlign w:val="center"/>
          </w:tcPr>
          <w:p w14:paraId="75945E5A">
            <w:pPr>
              <w:spacing w:line="240" w:lineRule="exact"/>
              <w:jc w:val="center"/>
              <w:rPr>
                <w:rFonts w:ascii="仿宋" w:hAnsi="仿宋" w:eastAsia="仿宋" w:cs="仿宋"/>
                <w:color w:val="000000"/>
                <w:kern w:val="0"/>
                <w:szCs w:val="21"/>
              </w:rPr>
            </w:pPr>
            <w:r>
              <w:rPr>
                <w:rFonts w:hint="eastAsia" w:ascii="仿宋" w:hAnsi="仿宋" w:eastAsia="仿宋" w:cs="仿宋"/>
                <w:sz w:val="20"/>
                <w:szCs w:val="20"/>
              </w:rPr>
              <w:t>机关工资福利支出资金拨付率</w:t>
            </w:r>
          </w:p>
        </w:tc>
        <w:tc>
          <w:tcPr>
            <w:tcW w:w="1487" w:type="dxa"/>
            <w:tcBorders>
              <w:top w:val="single" w:color="auto" w:sz="4" w:space="0"/>
              <w:left w:val="nil"/>
              <w:bottom w:val="single" w:color="auto" w:sz="4" w:space="0"/>
              <w:right w:val="single" w:color="auto" w:sz="4" w:space="0"/>
            </w:tcBorders>
            <w:noWrap w:val="0"/>
            <w:vAlign w:val="center"/>
          </w:tcPr>
          <w:p w14:paraId="7B42DA01">
            <w:pPr>
              <w:spacing w:line="240" w:lineRule="exact"/>
              <w:rPr>
                <w:rFonts w:ascii="仿宋" w:hAnsi="仿宋" w:eastAsia="仿宋" w:cs="仿宋"/>
                <w:color w:val="000000"/>
                <w:kern w:val="0"/>
                <w:szCs w:val="21"/>
              </w:rPr>
            </w:pPr>
            <w:r>
              <w:t>100%</w:t>
            </w:r>
          </w:p>
        </w:tc>
        <w:tc>
          <w:tcPr>
            <w:tcW w:w="1635" w:type="dxa"/>
            <w:tcBorders>
              <w:top w:val="single" w:color="auto" w:sz="4" w:space="0"/>
              <w:left w:val="nil"/>
              <w:bottom w:val="single" w:color="auto" w:sz="4" w:space="0"/>
              <w:right w:val="single" w:color="auto" w:sz="4" w:space="0"/>
            </w:tcBorders>
            <w:noWrap w:val="0"/>
            <w:vAlign w:val="center"/>
          </w:tcPr>
          <w:p w14:paraId="01BB8F60">
            <w:pPr>
              <w:widowControl/>
              <w:spacing w:line="220" w:lineRule="exact"/>
              <w:jc w:val="left"/>
              <w:rPr>
                <w:rFonts w:ascii="仿宋" w:hAnsi="仿宋" w:eastAsia="仿宋" w:cs="仿宋"/>
                <w:color w:val="000000"/>
                <w:kern w:val="0"/>
                <w:szCs w:val="21"/>
              </w:rPr>
            </w:pPr>
            <w:r>
              <w:t>100%</w:t>
            </w:r>
          </w:p>
        </w:tc>
        <w:tc>
          <w:tcPr>
            <w:tcW w:w="825" w:type="dxa"/>
            <w:vMerge w:val="restart"/>
            <w:tcBorders>
              <w:top w:val="single" w:color="auto" w:sz="4" w:space="0"/>
              <w:left w:val="nil"/>
              <w:right w:val="single" w:color="auto" w:sz="4" w:space="0"/>
            </w:tcBorders>
            <w:noWrap w:val="0"/>
            <w:vAlign w:val="center"/>
          </w:tcPr>
          <w:p w14:paraId="77045213">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10</w:t>
            </w:r>
          </w:p>
        </w:tc>
        <w:tc>
          <w:tcPr>
            <w:tcW w:w="1455" w:type="dxa"/>
            <w:vMerge w:val="restart"/>
            <w:tcBorders>
              <w:top w:val="single" w:color="auto" w:sz="4" w:space="0"/>
              <w:left w:val="nil"/>
              <w:right w:val="single" w:color="auto" w:sz="4" w:space="0"/>
            </w:tcBorders>
            <w:noWrap w:val="0"/>
            <w:vAlign w:val="center"/>
          </w:tcPr>
          <w:p w14:paraId="40B2DBAD">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10</w:t>
            </w:r>
          </w:p>
        </w:tc>
        <w:tc>
          <w:tcPr>
            <w:tcW w:w="1073" w:type="dxa"/>
            <w:vMerge w:val="restart"/>
            <w:tcBorders>
              <w:top w:val="single" w:color="auto" w:sz="4" w:space="0"/>
              <w:left w:val="nil"/>
              <w:right w:val="single" w:color="auto" w:sz="4" w:space="0"/>
            </w:tcBorders>
            <w:noWrap w:val="0"/>
            <w:vAlign w:val="center"/>
          </w:tcPr>
          <w:p w14:paraId="12B88D5C">
            <w:pPr>
              <w:widowControl/>
              <w:spacing w:line="220" w:lineRule="exact"/>
              <w:jc w:val="center"/>
              <w:rPr>
                <w:rFonts w:ascii="仿宋" w:hAnsi="仿宋" w:eastAsia="仿宋" w:cs="仿宋"/>
                <w:color w:val="000000"/>
                <w:kern w:val="0"/>
                <w:szCs w:val="21"/>
              </w:rPr>
            </w:pPr>
          </w:p>
        </w:tc>
      </w:tr>
      <w:tr w14:paraId="477BBA08">
        <w:tblPrEx>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noWrap w:val="0"/>
            <w:vAlign w:val="center"/>
          </w:tcPr>
          <w:p w14:paraId="64758B22">
            <w:pPr>
              <w:widowControl/>
              <w:spacing w:line="220" w:lineRule="exact"/>
              <w:jc w:val="left"/>
              <w:rPr>
                <w:rFonts w:ascii="仿宋" w:hAnsi="仿宋" w:eastAsia="仿宋" w:cs="仿宋"/>
                <w:color w:val="000000"/>
                <w:kern w:val="0"/>
                <w:szCs w:val="21"/>
              </w:rPr>
            </w:pPr>
          </w:p>
        </w:tc>
        <w:tc>
          <w:tcPr>
            <w:tcW w:w="851" w:type="dxa"/>
            <w:vMerge w:val="continue"/>
            <w:tcBorders>
              <w:top w:val="single" w:color="000000" w:sz="4" w:space="0"/>
              <w:left w:val="nil"/>
              <w:bottom w:val="single" w:color="000000" w:sz="4" w:space="0"/>
              <w:right w:val="single" w:color="auto" w:sz="4" w:space="0"/>
            </w:tcBorders>
            <w:noWrap w:val="0"/>
            <w:vAlign w:val="center"/>
          </w:tcPr>
          <w:p w14:paraId="50378C0C">
            <w:pPr>
              <w:widowControl/>
              <w:spacing w:line="220" w:lineRule="exact"/>
              <w:jc w:val="left"/>
              <w:rPr>
                <w:rFonts w:ascii="仿宋" w:hAnsi="仿宋" w:eastAsia="仿宋" w:cs="仿宋"/>
                <w:color w:val="000000"/>
                <w:kern w:val="0"/>
                <w:szCs w:val="21"/>
              </w:rPr>
            </w:pPr>
          </w:p>
        </w:tc>
        <w:tc>
          <w:tcPr>
            <w:tcW w:w="701" w:type="dxa"/>
            <w:vMerge w:val="continue"/>
            <w:tcBorders>
              <w:top w:val="single" w:color="000000" w:sz="4" w:space="0"/>
              <w:left w:val="nil"/>
              <w:bottom w:val="single" w:color="000000" w:sz="4" w:space="0"/>
              <w:right w:val="single" w:color="auto" w:sz="4" w:space="0"/>
            </w:tcBorders>
            <w:noWrap w:val="0"/>
            <w:vAlign w:val="center"/>
          </w:tcPr>
          <w:p w14:paraId="114604C6">
            <w:pPr>
              <w:widowControl/>
              <w:spacing w:line="220" w:lineRule="exact"/>
              <w:jc w:val="center"/>
              <w:rPr>
                <w:rFonts w:ascii="仿宋" w:hAnsi="仿宋" w:eastAsia="仿宋" w:cs="仿宋"/>
                <w:color w:val="000000"/>
                <w:kern w:val="0"/>
                <w:szCs w:val="21"/>
              </w:rPr>
            </w:pPr>
          </w:p>
        </w:tc>
        <w:tc>
          <w:tcPr>
            <w:tcW w:w="1672" w:type="dxa"/>
            <w:gridSpan w:val="2"/>
            <w:tcBorders>
              <w:top w:val="single" w:color="auto" w:sz="4" w:space="0"/>
              <w:left w:val="nil"/>
              <w:bottom w:val="single" w:color="auto" w:sz="4" w:space="0"/>
              <w:right w:val="single" w:color="auto" w:sz="4" w:space="0"/>
            </w:tcBorders>
            <w:noWrap w:val="0"/>
            <w:vAlign w:val="center"/>
          </w:tcPr>
          <w:p w14:paraId="0C5CBCDE">
            <w:pPr>
              <w:spacing w:line="240" w:lineRule="exact"/>
              <w:jc w:val="center"/>
              <w:rPr>
                <w:rFonts w:ascii="仿宋" w:hAnsi="仿宋" w:eastAsia="仿宋" w:cs="仿宋"/>
                <w:color w:val="000000"/>
                <w:kern w:val="0"/>
                <w:szCs w:val="21"/>
              </w:rPr>
            </w:pPr>
            <w:r>
              <w:rPr>
                <w:rFonts w:hint="eastAsia" w:ascii="仿宋" w:hAnsi="仿宋" w:eastAsia="仿宋" w:cs="仿宋"/>
                <w:sz w:val="20"/>
                <w:szCs w:val="20"/>
              </w:rPr>
              <w:t>机关商品和服务支出资金拨付率</w:t>
            </w:r>
          </w:p>
        </w:tc>
        <w:tc>
          <w:tcPr>
            <w:tcW w:w="1487" w:type="dxa"/>
            <w:tcBorders>
              <w:top w:val="single" w:color="auto" w:sz="4" w:space="0"/>
              <w:left w:val="nil"/>
              <w:bottom w:val="single" w:color="auto" w:sz="4" w:space="0"/>
              <w:right w:val="single" w:color="auto" w:sz="4" w:space="0"/>
            </w:tcBorders>
            <w:noWrap w:val="0"/>
            <w:vAlign w:val="center"/>
          </w:tcPr>
          <w:p w14:paraId="4F01148C">
            <w:pPr>
              <w:spacing w:line="240" w:lineRule="exact"/>
              <w:rPr>
                <w:rFonts w:ascii="仿宋" w:hAnsi="仿宋" w:eastAsia="仿宋" w:cs="仿宋"/>
                <w:color w:val="000000"/>
                <w:kern w:val="0"/>
                <w:szCs w:val="21"/>
              </w:rPr>
            </w:pPr>
            <w:r>
              <w:t>100%</w:t>
            </w:r>
          </w:p>
        </w:tc>
        <w:tc>
          <w:tcPr>
            <w:tcW w:w="1635" w:type="dxa"/>
            <w:tcBorders>
              <w:top w:val="single" w:color="auto" w:sz="4" w:space="0"/>
              <w:left w:val="nil"/>
              <w:bottom w:val="single" w:color="auto" w:sz="4" w:space="0"/>
              <w:right w:val="single" w:color="auto" w:sz="4" w:space="0"/>
            </w:tcBorders>
            <w:noWrap w:val="0"/>
            <w:vAlign w:val="center"/>
          </w:tcPr>
          <w:p w14:paraId="2FC7C2FD">
            <w:pPr>
              <w:widowControl/>
              <w:spacing w:line="220" w:lineRule="exact"/>
              <w:jc w:val="left"/>
              <w:rPr>
                <w:rFonts w:ascii="仿宋" w:hAnsi="仿宋" w:eastAsia="仿宋" w:cs="仿宋"/>
                <w:color w:val="000000"/>
                <w:kern w:val="0"/>
                <w:szCs w:val="21"/>
              </w:rPr>
            </w:pPr>
            <w:r>
              <w:t>100%</w:t>
            </w:r>
          </w:p>
        </w:tc>
        <w:tc>
          <w:tcPr>
            <w:tcW w:w="825" w:type="dxa"/>
            <w:vMerge w:val="continue"/>
            <w:tcBorders>
              <w:left w:val="nil"/>
              <w:right w:val="single" w:color="auto" w:sz="4" w:space="0"/>
            </w:tcBorders>
            <w:noWrap w:val="0"/>
            <w:vAlign w:val="center"/>
          </w:tcPr>
          <w:p w14:paraId="698475DC">
            <w:pPr>
              <w:widowControl/>
              <w:spacing w:line="220" w:lineRule="exact"/>
              <w:jc w:val="center"/>
              <w:rPr>
                <w:rFonts w:ascii="仿宋" w:hAnsi="仿宋" w:eastAsia="仿宋" w:cs="仿宋"/>
                <w:color w:val="000000"/>
                <w:kern w:val="0"/>
                <w:szCs w:val="21"/>
              </w:rPr>
            </w:pPr>
          </w:p>
        </w:tc>
        <w:tc>
          <w:tcPr>
            <w:tcW w:w="1455" w:type="dxa"/>
            <w:vMerge w:val="continue"/>
            <w:tcBorders>
              <w:left w:val="nil"/>
              <w:right w:val="single" w:color="auto" w:sz="4" w:space="0"/>
            </w:tcBorders>
            <w:noWrap w:val="0"/>
            <w:vAlign w:val="center"/>
          </w:tcPr>
          <w:p w14:paraId="5A2D70E2">
            <w:pPr>
              <w:widowControl/>
              <w:spacing w:line="220" w:lineRule="exact"/>
              <w:jc w:val="center"/>
              <w:rPr>
                <w:rFonts w:ascii="仿宋" w:hAnsi="仿宋" w:eastAsia="仿宋" w:cs="仿宋"/>
                <w:color w:val="000000"/>
                <w:kern w:val="0"/>
                <w:szCs w:val="21"/>
              </w:rPr>
            </w:pPr>
          </w:p>
        </w:tc>
        <w:tc>
          <w:tcPr>
            <w:tcW w:w="1073" w:type="dxa"/>
            <w:vMerge w:val="continue"/>
            <w:tcBorders>
              <w:left w:val="nil"/>
              <w:right w:val="single" w:color="auto" w:sz="4" w:space="0"/>
            </w:tcBorders>
            <w:noWrap w:val="0"/>
            <w:vAlign w:val="center"/>
          </w:tcPr>
          <w:p w14:paraId="7269D815">
            <w:pPr>
              <w:widowControl/>
              <w:spacing w:line="220" w:lineRule="exact"/>
              <w:jc w:val="center"/>
              <w:rPr>
                <w:rFonts w:ascii="仿宋" w:hAnsi="仿宋" w:eastAsia="仿宋" w:cs="仿宋"/>
                <w:color w:val="000000"/>
                <w:kern w:val="0"/>
                <w:szCs w:val="21"/>
              </w:rPr>
            </w:pPr>
          </w:p>
        </w:tc>
      </w:tr>
      <w:tr w14:paraId="126A176C">
        <w:tblPrEx>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noWrap w:val="0"/>
            <w:vAlign w:val="center"/>
          </w:tcPr>
          <w:p w14:paraId="72D221CB">
            <w:pPr>
              <w:widowControl/>
              <w:spacing w:line="220" w:lineRule="exact"/>
              <w:jc w:val="left"/>
              <w:rPr>
                <w:rFonts w:ascii="仿宋" w:hAnsi="仿宋" w:eastAsia="仿宋" w:cs="仿宋"/>
                <w:color w:val="000000"/>
                <w:kern w:val="0"/>
                <w:szCs w:val="21"/>
              </w:rPr>
            </w:pPr>
          </w:p>
        </w:tc>
        <w:tc>
          <w:tcPr>
            <w:tcW w:w="851" w:type="dxa"/>
            <w:vMerge w:val="continue"/>
            <w:tcBorders>
              <w:top w:val="single" w:color="000000" w:sz="4" w:space="0"/>
              <w:left w:val="nil"/>
              <w:bottom w:val="single" w:color="000000" w:sz="4" w:space="0"/>
              <w:right w:val="single" w:color="auto" w:sz="4" w:space="0"/>
            </w:tcBorders>
            <w:noWrap w:val="0"/>
            <w:vAlign w:val="center"/>
          </w:tcPr>
          <w:p w14:paraId="19FBB61C">
            <w:pPr>
              <w:widowControl/>
              <w:spacing w:line="220" w:lineRule="exact"/>
              <w:jc w:val="left"/>
              <w:rPr>
                <w:rFonts w:ascii="仿宋" w:hAnsi="仿宋" w:eastAsia="仿宋" w:cs="仿宋"/>
                <w:color w:val="000000"/>
                <w:kern w:val="0"/>
                <w:szCs w:val="21"/>
              </w:rPr>
            </w:pPr>
          </w:p>
        </w:tc>
        <w:tc>
          <w:tcPr>
            <w:tcW w:w="701" w:type="dxa"/>
            <w:vMerge w:val="continue"/>
            <w:tcBorders>
              <w:top w:val="single" w:color="000000" w:sz="4" w:space="0"/>
              <w:left w:val="nil"/>
              <w:bottom w:val="single" w:color="000000" w:sz="4" w:space="0"/>
              <w:right w:val="single" w:color="auto" w:sz="4" w:space="0"/>
            </w:tcBorders>
            <w:noWrap w:val="0"/>
            <w:vAlign w:val="center"/>
          </w:tcPr>
          <w:p w14:paraId="62C169F4">
            <w:pPr>
              <w:widowControl/>
              <w:spacing w:line="220" w:lineRule="exact"/>
              <w:jc w:val="center"/>
              <w:rPr>
                <w:rFonts w:ascii="仿宋" w:hAnsi="仿宋" w:eastAsia="仿宋" w:cs="仿宋"/>
                <w:color w:val="000000"/>
                <w:kern w:val="0"/>
                <w:szCs w:val="21"/>
              </w:rPr>
            </w:pPr>
          </w:p>
        </w:tc>
        <w:tc>
          <w:tcPr>
            <w:tcW w:w="1672" w:type="dxa"/>
            <w:gridSpan w:val="2"/>
            <w:tcBorders>
              <w:top w:val="single" w:color="auto" w:sz="4" w:space="0"/>
              <w:left w:val="nil"/>
              <w:bottom w:val="single" w:color="auto" w:sz="4" w:space="0"/>
              <w:right w:val="single" w:color="auto" w:sz="4" w:space="0"/>
            </w:tcBorders>
            <w:noWrap w:val="0"/>
            <w:vAlign w:val="center"/>
          </w:tcPr>
          <w:p w14:paraId="633107DD">
            <w:pPr>
              <w:spacing w:line="240" w:lineRule="exact"/>
              <w:jc w:val="center"/>
              <w:rPr>
                <w:rFonts w:ascii="仿宋" w:hAnsi="仿宋" w:eastAsia="仿宋" w:cs="仿宋"/>
                <w:color w:val="000000"/>
                <w:kern w:val="0"/>
                <w:szCs w:val="21"/>
              </w:rPr>
            </w:pPr>
            <w:r>
              <w:rPr>
                <w:rFonts w:hint="eastAsia" w:ascii="仿宋" w:hAnsi="仿宋" w:eastAsia="仿宋" w:cs="仿宋"/>
                <w:sz w:val="20"/>
                <w:szCs w:val="20"/>
              </w:rPr>
              <w:t>对个人和家庭的补助资金支付率</w:t>
            </w:r>
          </w:p>
        </w:tc>
        <w:tc>
          <w:tcPr>
            <w:tcW w:w="1487" w:type="dxa"/>
            <w:tcBorders>
              <w:top w:val="single" w:color="auto" w:sz="4" w:space="0"/>
              <w:left w:val="nil"/>
              <w:bottom w:val="single" w:color="auto" w:sz="4" w:space="0"/>
              <w:right w:val="single" w:color="auto" w:sz="4" w:space="0"/>
            </w:tcBorders>
            <w:noWrap w:val="0"/>
            <w:vAlign w:val="center"/>
          </w:tcPr>
          <w:p w14:paraId="615B7DC8">
            <w:pPr>
              <w:spacing w:line="240" w:lineRule="exact"/>
              <w:rPr>
                <w:rFonts w:ascii="仿宋" w:hAnsi="仿宋" w:eastAsia="仿宋" w:cs="仿宋"/>
                <w:color w:val="000000"/>
                <w:kern w:val="0"/>
                <w:szCs w:val="21"/>
              </w:rPr>
            </w:pPr>
            <w:r>
              <w:t>100%</w:t>
            </w:r>
          </w:p>
        </w:tc>
        <w:tc>
          <w:tcPr>
            <w:tcW w:w="1635" w:type="dxa"/>
            <w:tcBorders>
              <w:top w:val="single" w:color="auto" w:sz="4" w:space="0"/>
              <w:left w:val="nil"/>
              <w:bottom w:val="single" w:color="auto" w:sz="4" w:space="0"/>
              <w:right w:val="single" w:color="auto" w:sz="4" w:space="0"/>
            </w:tcBorders>
            <w:noWrap w:val="0"/>
            <w:vAlign w:val="center"/>
          </w:tcPr>
          <w:p w14:paraId="176903A7">
            <w:pPr>
              <w:widowControl/>
              <w:spacing w:line="220" w:lineRule="exact"/>
              <w:jc w:val="left"/>
              <w:rPr>
                <w:rFonts w:ascii="仿宋" w:hAnsi="仿宋" w:eastAsia="仿宋" w:cs="仿宋"/>
                <w:color w:val="000000"/>
                <w:kern w:val="0"/>
                <w:szCs w:val="21"/>
              </w:rPr>
            </w:pPr>
            <w:r>
              <w:t>100%</w:t>
            </w:r>
          </w:p>
        </w:tc>
        <w:tc>
          <w:tcPr>
            <w:tcW w:w="825" w:type="dxa"/>
            <w:vMerge w:val="continue"/>
            <w:tcBorders>
              <w:left w:val="nil"/>
              <w:bottom w:val="single" w:color="auto" w:sz="4" w:space="0"/>
              <w:right w:val="single" w:color="auto" w:sz="4" w:space="0"/>
            </w:tcBorders>
            <w:noWrap w:val="0"/>
            <w:vAlign w:val="center"/>
          </w:tcPr>
          <w:p w14:paraId="5E0DBE77">
            <w:pPr>
              <w:widowControl/>
              <w:spacing w:line="220" w:lineRule="exact"/>
              <w:jc w:val="center"/>
              <w:rPr>
                <w:rFonts w:ascii="仿宋" w:hAnsi="仿宋" w:eastAsia="仿宋" w:cs="仿宋"/>
                <w:color w:val="000000"/>
                <w:kern w:val="0"/>
                <w:szCs w:val="21"/>
              </w:rPr>
            </w:pPr>
          </w:p>
        </w:tc>
        <w:tc>
          <w:tcPr>
            <w:tcW w:w="1455" w:type="dxa"/>
            <w:vMerge w:val="continue"/>
            <w:tcBorders>
              <w:left w:val="nil"/>
              <w:bottom w:val="single" w:color="auto" w:sz="4" w:space="0"/>
              <w:right w:val="single" w:color="auto" w:sz="4" w:space="0"/>
            </w:tcBorders>
            <w:noWrap w:val="0"/>
            <w:vAlign w:val="center"/>
          </w:tcPr>
          <w:p w14:paraId="177DBF77">
            <w:pPr>
              <w:widowControl/>
              <w:spacing w:line="220" w:lineRule="exact"/>
              <w:jc w:val="center"/>
              <w:rPr>
                <w:rFonts w:ascii="仿宋" w:hAnsi="仿宋" w:eastAsia="仿宋" w:cs="仿宋"/>
                <w:color w:val="000000"/>
                <w:kern w:val="0"/>
                <w:szCs w:val="21"/>
              </w:rPr>
            </w:pPr>
          </w:p>
        </w:tc>
        <w:tc>
          <w:tcPr>
            <w:tcW w:w="1073" w:type="dxa"/>
            <w:vMerge w:val="continue"/>
            <w:tcBorders>
              <w:left w:val="nil"/>
              <w:bottom w:val="single" w:color="auto" w:sz="4" w:space="0"/>
              <w:right w:val="single" w:color="auto" w:sz="4" w:space="0"/>
            </w:tcBorders>
            <w:noWrap w:val="0"/>
            <w:vAlign w:val="center"/>
          </w:tcPr>
          <w:p w14:paraId="7CF2236D">
            <w:pPr>
              <w:widowControl/>
              <w:spacing w:line="220" w:lineRule="exact"/>
              <w:jc w:val="center"/>
              <w:rPr>
                <w:rFonts w:ascii="仿宋" w:hAnsi="仿宋" w:eastAsia="仿宋" w:cs="仿宋"/>
                <w:color w:val="000000"/>
                <w:kern w:val="0"/>
                <w:szCs w:val="21"/>
              </w:rPr>
            </w:pPr>
          </w:p>
        </w:tc>
      </w:tr>
      <w:tr w14:paraId="1A88A35E">
        <w:tblPrEx>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0A19BBDA">
            <w:pPr>
              <w:widowControl/>
              <w:spacing w:line="220" w:lineRule="exact"/>
              <w:jc w:val="left"/>
              <w:rPr>
                <w:rFonts w:ascii="仿宋" w:hAnsi="仿宋" w:eastAsia="仿宋" w:cs="仿宋"/>
                <w:color w:val="000000"/>
                <w:kern w:val="0"/>
                <w:szCs w:val="21"/>
              </w:rPr>
            </w:pPr>
          </w:p>
        </w:tc>
        <w:tc>
          <w:tcPr>
            <w:tcW w:w="851" w:type="dxa"/>
            <w:vMerge w:val="continue"/>
            <w:tcBorders>
              <w:top w:val="single" w:color="000000" w:sz="4" w:space="0"/>
              <w:left w:val="nil"/>
              <w:bottom w:val="single" w:color="auto" w:sz="4" w:space="0"/>
              <w:right w:val="single" w:color="auto" w:sz="4" w:space="0"/>
            </w:tcBorders>
            <w:noWrap w:val="0"/>
            <w:vAlign w:val="center"/>
          </w:tcPr>
          <w:p w14:paraId="134DD396">
            <w:pPr>
              <w:widowControl/>
              <w:spacing w:line="220" w:lineRule="exact"/>
              <w:jc w:val="left"/>
              <w:rPr>
                <w:rFonts w:ascii="仿宋" w:hAnsi="仿宋" w:eastAsia="仿宋" w:cs="仿宋"/>
                <w:color w:val="000000"/>
                <w:kern w:val="0"/>
                <w:szCs w:val="21"/>
              </w:rPr>
            </w:pPr>
          </w:p>
        </w:tc>
        <w:tc>
          <w:tcPr>
            <w:tcW w:w="701" w:type="dxa"/>
            <w:vMerge w:val="restart"/>
            <w:tcBorders>
              <w:top w:val="single" w:color="000000" w:sz="4" w:space="0"/>
              <w:left w:val="nil"/>
              <w:right w:val="single" w:color="auto" w:sz="4" w:space="0"/>
            </w:tcBorders>
            <w:noWrap w:val="0"/>
            <w:vAlign w:val="center"/>
          </w:tcPr>
          <w:p w14:paraId="6E67DA48">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时效指标</w:t>
            </w:r>
          </w:p>
        </w:tc>
        <w:tc>
          <w:tcPr>
            <w:tcW w:w="1672" w:type="dxa"/>
            <w:gridSpan w:val="2"/>
            <w:tcBorders>
              <w:top w:val="nil"/>
              <w:left w:val="nil"/>
              <w:bottom w:val="single" w:color="auto" w:sz="4" w:space="0"/>
              <w:right w:val="single" w:color="auto" w:sz="4" w:space="0"/>
            </w:tcBorders>
            <w:noWrap w:val="0"/>
            <w:vAlign w:val="center"/>
          </w:tcPr>
          <w:p w14:paraId="492A3708">
            <w:pPr>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资金在规定时间下达率</w:t>
            </w:r>
          </w:p>
        </w:tc>
        <w:tc>
          <w:tcPr>
            <w:tcW w:w="1487" w:type="dxa"/>
            <w:tcBorders>
              <w:top w:val="nil"/>
              <w:left w:val="nil"/>
              <w:bottom w:val="single" w:color="auto" w:sz="4" w:space="0"/>
              <w:right w:val="single" w:color="auto" w:sz="4" w:space="0"/>
            </w:tcBorders>
            <w:noWrap w:val="0"/>
            <w:vAlign w:val="center"/>
          </w:tcPr>
          <w:p w14:paraId="19379BA9">
            <w:pPr>
              <w:spacing w:line="240" w:lineRule="exact"/>
              <w:rPr>
                <w:rFonts w:ascii="仿宋" w:hAnsi="仿宋" w:eastAsia="仿宋" w:cs="仿宋"/>
                <w:color w:val="000000"/>
                <w:kern w:val="0"/>
                <w:szCs w:val="21"/>
              </w:rPr>
            </w:pPr>
            <w:r>
              <w:t>100%</w:t>
            </w:r>
          </w:p>
        </w:tc>
        <w:tc>
          <w:tcPr>
            <w:tcW w:w="1635" w:type="dxa"/>
            <w:tcBorders>
              <w:top w:val="nil"/>
              <w:left w:val="nil"/>
              <w:bottom w:val="single" w:color="auto" w:sz="4" w:space="0"/>
              <w:right w:val="single" w:color="auto" w:sz="4" w:space="0"/>
            </w:tcBorders>
            <w:noWrap w:val="0"/>
            <w:vAlign w:val="center"/>
          </w:tcPr>
          <w:p w14:paraId="59019B88">
            <w:pPr>
              <w:widowControl/>
              <w:spacing w:line="220" w:lineRule="exact"/>
              <w:jc w:val="left"/>
              <w:rPr>
                <w:rFonts w:ascii="仿宋" w:hAnsi="仿宋" w:eastAsia="仿宋" w:cs="仿宋"/>
                <w:color w:val="000000"/>
                <w:kern w:val="0"/>
                <w:szCs w:val="21"/>
              </w:rPr>
            </w:pPr>
            <w:r>
              <w:t>100%</w:t>
            </w:r>
          </w:p>
        </w:tc>
        <w:tc>
          <w:tcPr>
            <w:tcW w:w="825" w:type="dxa"/>
            <w:tcBorders>
              <w:top w:val="nil"/>
              <w:left w:val="nil"/>
              <w:bottom w:val="single" w:color="auto" w:sz="4" w:space="0"/>
              <w:right w:val="single" w:color="auto" w:sz="4" w:space="0"/>
            </w:tcBorders>
            <w:noWrap w:val="0"/>
            <w:vAlign w:val="center"/>
          </w:tcPr>
          <w:p w14:paraId="2A0BA3FF">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10</w:t>
            </w:r>
          </w:p>
        </w:tc>
        <w:tc>
          <w:tcPr>
            <w:tcW w:w="1455" w:type="dxa"/>
            <w:tcBorders>
              <w:top w:val="nil"/>
              <w:left w:val="nil"/>
              <w:bottom w:val="single" w:color="auto" w:sz="4" w:space="0"/>
              <w:right w:val="single" w:color="auto" w:sz="4" w:space="0"/>
            </w:tcBorders>
            <w:noWrap w:val="0"/>
            <w:vAlign w:val="center"/>
          </w:tcPr>
          <w:p w14:paraId="282D1688">
            <w:pPr>
              <w:widowControl/>
              <w:spacing w:line="22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10</w:t>
            </w:r>
          </w:p>
        </w:tc>
        <w:tc>
          <w:tcPr>
            <w:tcW w:w="1073" w:type="dxa"/>
            <w:tcBorders>
              <w:top w:val="nil"/>
              <w:left w:val="nil"/>
              <w:bottom w:val="single" w:color="auto" w:sz="4" w:space="0"/>
              <w:right w:val="single" w:color="auto" w:sz="4" w:space="0"/>
            </w:tcBorders>
            <w:noWrap w:val="0"/>
            <w:vAlign w:val="center"/>
          </w:tcPr>
          <w:p w14:paraId="43DC842C">
            <w:pPr>
              <w:widowControl/>
              <w:spacing w:line="220" w:lineRule="exact"/>
              <w:jc w:val="center"/>
              <w:rPr>
                <w:rFonts w:ascii="仿宋" w:hAnsi="仿宋" w:eastAsia="仿宋" w:cs="仿宋"/>
                <w:color w:val="000000"/>
                <w:kern w:val="0"/>
                <w:szCs w:val="21"/>
              </w:rPr>
            </w:pPr>
          </w:p>
        </w:tc>
      </w:tr>
      <w:tr w14:paraId="4AD77799">
        <w:tblPrEx>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3FA9D48A">
            <w:pPr>
              <w:widowControl/>
              <w:spacing w:line="220" w:lineRule="exact"/>
              <w:jc w:val="left"/>
              <w:rPr>
                <w:rFonts w:ascii="仿宋" w:hAnsi="仿宋" w:eastAsia="仿宋" w:cs="仿宋"/>
                <w:color w:val="000000"/>
                <w:kern w:val="0"/>
                <w:szCs w:val="21"/>
              </w:rPr>
            </w:pPr>
          </w:p>
        </w:tc>
        <w:tc>
          <w:tcPr>
            <w:tcW w:w="851" w:type="dxa"/>
            <w:vMerge w:val="continue"/>
            <w:tcBorders>
              <w:top w:val="single" w:color="000000" w:sz="4" w:space="0"/>
              <w:left w:val="nil"/>
              <w:bottom w:val="single" w:color="auto" w:sz="4" w:space="0"/>
              <w:right w:val="single" w:color="auto" w:sz="4" w:space="0"/>
            </w:tcBorders>
            <w:noWrap w:val="0"/>
            <w:vAlign w:val="center"/>
          </w:tcPr>
          <w:p w14:paraId="5385DFD9">
            <w:pPr>
              <w:widowControl/>
              <w:spacing w:line="220" w:lineRule="exact"/>
              <w:jc w:val="left"/>
              <w:rPr>
                <w:rFonts w:ascii="仿宋" w:hAnsi="仿宋" w:eastAsia="仿宋" w:cs="仿宋"/>
                <w:color w:val="000000"/>
                <w:kern w:val="0"/>
                <w:szCs w:val="21"/>
              </w:rPr>
            </w:pPr>
          </w:p>
        </w:tc>
        <w:tc>
          <w:tcPr>
            <w:tcW w:w="701" w:type="dxa"/>
            <w:vMerge w:val="continue"/>
            <w:tcBorders>
              <w:left w:val="nil"/>
              <w:bottom w:val="single" w:color="auto" w:sz="4" w:space="0"/>
              <w:right w:val="single" w:color="auto" w:sz="4" w:space="0"/>
            </w:tcBorders>
            <w:noWrap w:val="0"/>
            <w:vAlign w:val="center"/>
          </w:tcPr>
          <w:p w14:paraId="7D828441">
            <w:pPr>
              <w:widowControl/>
              <w:spacing w:line="220" w:lineRule="exact"/>
              <w:jc w:val="center"/>
              <w:rPr>
                <w:rFonts w:ascii="仿宋" w:hAnsi="仿宋" w:eastAsia="仿宋" w:cs="仿宋"/>
                <w:color w:val="000000"/>
                <w:kern w:val="0"/>
                <w:szCs w:val="21"/>
              </w:rPr>
            </w:pPr>
          </w:p>
        </w:tc>
        <w:tc>
          <w:tcPr>
            <w:tcW w:w="1672" w:type="dxa"/>
            <w:gridSpan w:val="2"/>
            <w:tcBorders>
              <w:top w:val="nil"/>
              <w:left w:val="nil"/>
              <w:bottom w:val="single" w:color="auto" w:sz="4" w:space="0"/>
              <w:right w:val="single" w:color="auto" w:sz="4" w:space="0"/>
            </w:tcBorders>
            <w:noWrap w:val="0"/>
            <w:vAlign w:val="center"/>
          </w:tcPr>
          <w:p w14:paraId="07F748C2">
            <w:pPr>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资金在规定时间内支付到位率</w:t>
            </w:r>
          </w:p>
        </w:tc>
        <w:tc>
          <w:tcPr>
            <w:tcW w:w="1487" w:type="dxa"/>
            <w:tcBorders>
              <w:top w:val="nil"/>
              <w:left w:val="nil"/>
              <w:bottom w:val="single" w:color="auto" w:sz="4" w:space="0"/>
              <w:right w:val="single" w:color="auto" w:sz="4" w:space="0"/>
            </w:tcBorders>
            <w:noWrap w:val="0"/>
            <w:vAlign w:val="center"/>
          </w:tcPr>
          <w:p w14:paraId="359E6DAC">
            <w:pPr>
              <w:spacing w:line="240" w:lineRule="exact"/>
              <w:rPr>
                <w:rFonts w:ascii="仿宋" w:hAnsi="仿宋" w:eastAsia="仿宋" w:cs="仿宋"/>
                <w:color w:val="000000"/>
                <w:kern w:val="0"/>
                <w:szCs w:val="21"/>
              </w:rPr>
            </w:pPr>
            <w:r>
              <w:t>100%</w:t>
            </w:r>
          </w:p>
        </w:tc>
        <w:tc>
          <w:tcPr>
            <w:tcW w:w="1635" w:type="dxa"/>
            <w:tcBorders>
              <w:top w:val="nil"/>
              <w:left w:val="nil"/>
              <w:bottom w:val="single" w:color="auto" w:sz="4" w:space="0"/>
              <w:right w:val="single" w:color="auto" w:sz="4" w:space="0"/>
            </w:tcBorders>
            <w:noWrap w:val="0"/>
            <w:vAlign w:val="center"/>
          </w:tcPr>
          <w:p w14:paraId="57289C9C">
            <w:pPr>
              <w:widowControl/>
              <w:spacing w:line="220" w:lineRule="exact"/>
              <w:jc w:val="left"/>
              <w:rPr>
                <w:rFonts w:ascii="仿宋" w:hAnsi="仿宋" w:eastAsia="仿宋" w:cs="仿宋"/>
                <w:color w:val="000000"/>
                <w:kern w:val="0"/>
                <w:szCs w:val="21"/>
              </w:rPr>
            </w:pPr>
            <w:r>
              <w:t>100%</w:t>
            </w:r>
          </w:p>
        </w:tc>
        <w:tc>
          <w:tcPr>
            <w:tcW w:w="825" w:type="dxa"/>
            <w:tcBorders>
              <w:top w:val="nil"/>
              <w:left w:val="nil"/>
              <w:bottom w:val="single" w:color="auto" w:sz="4" w:space="0"/>
              <w:right w:val="single" w:color="auto" w:sz="4" w:space="0"/>
            </w:tcBorders>
            <w:noWrap w:val="0"/>
            <w:vAlign w:val="center"/>
          </w:tcPr>
          <w:p w14:paraId="611B55FD">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10</w:t>
            </w:r>
          </w:p>
        </w:tc>
        <w:tc>
          <w:tcPr>
            <w:tcW w:w="1455" w:type="dxa"/>
            <w:tcBorders>
              <w:top w:val="nil"/>
              <w:left w:val="nil"/>
              <w:bottom w:val="single" w:color="auto" w:sz="4" w:space="0"/>
              <w:right w:val="single" w:color="auto" w:sz="4" w:space="0"/>
            </w:tcBorders>
            <w:noWrap w:val="0"/>
            <w:vAlign w:val="center"/>
          </w:tcPr>
          <w:p w14:paraId="6D0E5A70">
            <w:pPr>
              <w:widowControl/>
              <w:spacing w:line="22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10</w:t>
            </w:r>
          </w:p>
        </w:tc>
        <w:tc>
          <w:tcPr>
            <w:tcW w:w="1073" w:type="dxa"/>
            <w:tcBorders>
              <w:top w:val="nil"/>
              <w:left w:val="nil"/>
              <w:bottom w:val="single" w:color="auto" w:sz="4" w:space="0"/>
              <w:right w:val="single" w:color="auto" w:sz="4" w:space="0"/>
            </w:tcBorders>
            <w:noWrap w:val="0"/>
            <w:vAlign w:val="center"/>
          </w:tcPr>
          <w:p w14:paraId="342535E5">
            <w:pPr>
              <w:widowControl/>
              <w:spacing w:line="220" w:lineRule="exact"/>
              <w:jc w:val="center"/>
              <w:rPr>
                <w:rFonts w:ascii="仿宋" w:hAnsi="仿宋" w:eastAsia="仿宋" w:cs="仿宋"/>
                <w:color w:val="000000"/>
                <w:kern w:val="0"/>
                <w:szCs w:val="21"/>
              </w:rPr>
            </w:pPr>
          </w:p>
        </w:tc>
      </w:tr>
      <w:tr w14:paraId="41FCB2C5">
        <w:tblPrEx>
          <w:tblCellMar>
            <w:top w:w="0" w:type="dxa"/>
            <w:left w:w="108" w:type="dxa"/>
            <w:bottom w:w="0" w:type="dxa"/>
            <w:right w:w="108" w:type="dxa"/>
          </w:tblCellMar>
        </w:tblPrEx>
        <w:trPr>
          <w:trHeight w:val="490"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noWrap w:val="0"/>
            <w:vAlign w:val="center"/>
          </w:tcPr>
          <w:p w14:paraId="47479097">
            <w:pPr>
              <w:widowControl/>
              <w:spacing w:line="220" w:lineRule="exact"/>
              <w:jc w:val="left"/>
              <w:rPr>
                <w:rFonts w:ascii="仿宋" w:hAnsi="仿宋" w:eastAsia="仿宋" w:cs="仿宋"/>
                <w:color w:val="000000"/>
                <w:kern w:val="0"/>
                <w:szCs w:val="21"/>
              </w:rPr>
            </w:pPr>
          </w:p>
        </w:tc>
        <w:tc>
          <w:tcPr>
            <w:tcW w:w="851" w:type="dxa"/>
            <w:vMerge w:val="restart"/>
            <w:tcBorders>
              <w:top w:val="single" w:color="000000" w:sz="4" w:space="0"/>
              <w:left w:val="single" w:color="auto" w:sz="4" w:space="0"/>
              <w:bottom w:val="single" w:color="000000" w:sz="4" w:space="0"/>
              <w:right w:val="single" w:color="auto" w:sz="4" w:space="0"/>
            </w:tcBorders>
            <w:noWrap w:val="0"/>
            <w:vAlign w:val="center"/>
          </w:tcPr>
          <w:p w14:paraId="59903F4A">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效益指标（30分）</w:t>
            </w:r>
          </w:p>
          <w:p w14:paraId="5625D653">
            <w:pPr>
              <w:widowControl/>
              <w:spacing w:line="220" w:lineRule="exact"/>
              <w:jc w:val="left"/>
              <w:rPr>
                <w:rFonts w:ascii="仿宋" w:hAnsi="仿宋" w:eastAsia="仿宋" w:cs="仿宋"/>
                <w:color w:val="000000"/>
                <w:kern w:val="0"/>
                <w:szCs w:val="21"/>
              </w:rPr>
            </w:pPr>
          </w:p>
          <w:p w14:paraId="32B1A1CD">
            <w:pPr>
              <w:spacing w:line="220" w:lineRule="exact"/>
              <w:jc w:val="left"/>
              <w:rPr>
                <w:rFonts w:ascii="仿宋" w:hAnsi="仿宋" w:eastAsia="仿宋" w:cs="仿宋"/>
                <w:color w:val="000000"/>
                <w:kern w:val="0"/>
                <w:szCs w:val="21"/>
              </w:rPr>
            </w:pPr>
          </w:p>
        </w:tc>
        <w:tc>
          <w:tcPr>
            <w:tcW w:w="701" w:type="dxa"/>
            <w:vMerge w:val="restart"/>
            <w:tcBorders>
              <w:top w:val="single" w:color="000000" w:sz="4" w:space="0"/>
              <w:left w:val="single" w:color="auto" w:sz="4" w:space="0"/>
              <w:bottom w:val="single" w:color="000000" w:sz="4" w:space="0"/>
              <w:right w:val="single" w:color="auto" w:sz="4" w:space="0"/>
            </w:tcBorders>
            <w:noWrap w:val="0"/>
            <w:vAlign w:val="center"/>
          </w:tcPr>
          <w:p w14:paraId="26404E8E">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经济效益指标</w:t>
            </w:r>
          </w:p>
        </w:tc>
        <w:tc>
          <w:tcPr>
            <w:tcW w:w="1672" w:type="dxa"/>
            <w:gridSpan w:val="2"/>
            <w:tcBorders>
              <w:top w:val="single" w:color="000000" w:sz="4" w:space="0"/>
              <w:left w:val="single" w:color="auto" w:sz="4" w:space="0"/>
              <w:bottom w:val="single" w:color="000000" w:sz="4" w:space="0"/>
              <w:right w:val="single" w:color="auto" w:sz="4" w:space="0"/>
            </w:tcBorders>
            <w:noWrap w:val="0"/>
            <w:vAlign w:val="center"/>
          </w:tcPr>
          <w:p w14:paraId="410019BF">
            <w:pPr>
              <w:spacing w:line="240" w:lineRule="exact"/>
              <w:jc w:val="center"/>
              <w:rPr>
                <w:rFonts w:ascii="仿宋" w:hAnsi="仿宋" w:eastAsia="仿宋" w:cs="仿宋"/>
                <w:sz w:val="20"/>
                <w:szCs w:val="20"/>
              </w:rPr>
            </w:pPr>
            <w:r>
              <w:rPr>
                <w:rFonts w:hint="eastAsia" w:ascii="仿宋" w:hAnsi="仿宋" w:eastAsia="仿宋" w:cs="仿宋"/>
                <w:sz w:val="20"/>
                <w:szCs w:val="20"/>
              </w:rPr>
              <w:t>发放机关工资福利金额</w:t>
            </w:r>
          </w:p>
        </w:tc>
        <w:tc>
          <w:tcPr>
            <w:tcW w:w="1487" w:type="dxa"/>
            <w:tcBorders>
              <w:top w:val="single" w:color="000000" w:sz="4" w:space="0"/>
              <w:left w:val="nil"/>
              <w:bottom w:val="single" w:color="000000" w:sz="4" w:space="0"/>
              <w:right w:val="single" w:color="auto" w:sz="4" w:space="0"/>
            </w:tcBorders>
            <w:noWrap w:val="0"/>
            <w:vAlign w:val="center"/>
          </w:tcPr>
          <w:p w14:paraId="2A4E575E">
            <w:pPr>
              <w:spacing w:line="240" w:lineRule="exact"/>
              <w:rPr>
                <w:rFonts w:hint="default" w:ascii="仿宋" w:hAnsi="仿宋" w:eastAsia="仿宋" w:cs="仿宋"/>
                <w:sz w:val="20"/>
                <w:szCs w:val="20"/>
                <w:lang w:val="en-US" w:eastAsia="zh-CN"/>
              </w:rPr>
            </w:pPr>
            <w:r>
              <w:rPr>
                <w:rFonts w:hint="eastAsia" w:ascii="仿宋" w:hAnsi="仿宋" w:eastAsia="仿宋" w:cs="仿宋"/>
                <w:sz w:val="20"/>
                <w:szCs w:val="20"/>
              </w:rPr>
              <w:t>≥</w:t>
            </w:r>
            <w:r>
              <w:rPr>
                <w:rFonts w:hint="eastAsia" w:ascii="仿宋" w:hAnsi="仿宋" w:eastAsia="仿宋" w:cs="仿宋"/>
                <w:sz w:val="20"/>
                <w:szCs w:val="20"/>
                <w:lang w:val="en-US" w:eastAsia="zh-CN"/>
              </w:rPr>
              <w:t>730.52</w:t>
            </w:r>
          </w:p>
        </w:tc>
        <w:tc>
          <w:tcPr>
            <w:tcW w:w="1635" w:type="dxa"/>
            <w:tcBorders>
              <w:top w:val="single" w:color="000000" w:sz="4" w:space="0"/>
              <w:left w:val="nil"/>
              <w:bottom w:val="single" w:color="000000" w:sz="4" w:space="0"/>
              <w:right w:val="single" w:color="auto" w:sz="4" w:space="0"/>
            </w:tcBorders>
            <w:noWrap w:val="0"/>
            <w:vAlign w:val="center"/>
          </w:tcPr>
          <w:p w14:paraId="5DF94DE8">
            <w:pPr>
              <w:spacing w:line="240" w:lineRule="exact"/>
              <w:rPr>
                <w:rFonts w:hint="default" w:ascii="仿宋" w:hAnsi="仿宋" w:eastAsia="仿宋" w:cs="仿宋"/>
                <w:color w:val="000000"/>
                <w:kern w:val="0"/>
                <w:szCs w:val="21"/>
                <w:lang w:val="en-US" w:eastAsia="zh-CN"/>
              </w:rPr>
            </w:pPr>
            <w:r>
              <w:rPr>
                <w:rFonts w:hint="eastAsia" w:ascii="仿宋" w:hAnsi="仿宋" w:eastAsia="仿宋" w:cs="仿宋"/>
                <w:sz w:val="20"/>
                <w:szCs w:val="20"/>
                <w:lang w:val="en-US" w:eastAsia="zh-CN"/>
              </w:rPr>
              <w:t>730.52</w:t>
            </w:r>
          </w:p>
        </w:tc>
        <w:tc>
          <w:tcPr>
            <w:tcW w:w="825" w:type="dxa"/>
            <w:vMerge w:val="restart"/>
            <w:tcBorders>
              <w:top w:val="single" w:color="000000" w:sz="4" w:space="0"/>
              <w:left w:val="nil"/>
              <w:right w:val="single" w:color="auto" w:sz="4" w:space="0"/>
            </w:tcBorders>
            <w:noWrap w:val="0"/>
            <w:vAlign w:val="center"/>
          </w:tcPr>
          <w:p w14:paraId="00B68297">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30</w:t>
            </w:r>
          </w:p>
        </w:tc>
        <w:tc>
          <w:tcPr>
            <w:tcW w:w="1455" w:type="dxa"/>
            <w:vMerge w:val="restart"/>
            <w:tcBorders>
              <w:top w:val="single" w:color="000000" w:sz="4" w:space="0"/>
              <w:left w:val="nil"/>
              <w:right w:val="single" w:color="auto" w:sz="4" w:space="0"/>
            </w:tcBorders>
            <w:noWrap w:val="0"/>
            <w:vAlign w:val="center"/>
          </w:tcPr>
          <w:p w14:paraId="216F5069">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30</w:t>
            </w:r>
          </w:p>
        </w:tc>
        <w:tc>
          <w:tcPr>
            <w:tcW w:w="1073" w:type="dxa"/>
            <w:vMerge w:val="restart"/>
            <w:tcBorders>
              <w:top w:val="single" w:color="000000" w:sz="4" w:space="0"/>
              <w:left w:val="nil"/>
              <w:right w:val="single" w:color="auto" w:sz="4" w:space="0"/>
            </w:tcBorders>
            <w:noWrap w:val="0"/>
            <w:vAlign w:val="center"/>
          </w:tcPr>
          <w:p w14:paraId="7D3D1248">
            <w:pPr>
              <w:widowControl/>
              <w:spacing w:line="220" w:lineRule="exact"/>
              <w:jc w:val="center"/>
              <w:rPr>
                <w:rFonts w:ascii="仿宋" w:hAnsi="仿宋" w:eastAsia="仿宋" w:cs="仿宋"/>
                <w:color w:val="000000"/>
                <w:kern w:val="0"/>
                <w:szCs w:val="21"/>
              </w:rPr>
            </w:pPr>
          </w:p>
        </w:tc>
      </w:tr>
      <w:tr w14:paraId="3E635AD8">
        <w:tblPrEx>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4F38DD5C">
            <w:pPr>
              <w:widowControl/>
              <w:spacing w:line="220" w:lineRule="exact"/>
              <w:jc w:val="left"/>
              <w:rPr>
                <w:rFonts w:ascii="仿宋" w:hAnsi="仿宋" w:eastAsia="仿宋" w:cs="仿宋"/>
                <w:color w:val="000000"/>
                <w:kern w:val="0"/>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19D6F251">
            <w:pPr>
              <w:spacing w:line="220" w:lineRule="exact"/>
              <w:jc w:val="left"/>
              <w:rPr>
                <w:rFonts w:ascii="仿宋" w:hAnsi="仿宋" w:eastAsia="仿宋" w:cs="仿宋"/>
                <w:color w:val="000000"/>
                <w:kern w:val="0"/>
                <w:szCs w:val="21"/>
              </w:rPr>
            </w:pPr>
          </w:p>
        </w:tc>
        <w:tc>
          <w:tcPr>
            <w:tcW w:w="701" w:type="dxa"/>
            <w:vMerge w:val="continue"/>
            <w:tcBorders>
              <w:top w:val="single" w:color="000000" w:sz="4" w:space="0"/>
              <w:left w:val="single" w:color="auto" w:sz="4" w:space="0"/>
              <w:bottom w:val="single" w:color="auto" w:sz="4" w:space="0"/>
              <w:right w:val="single" w:color="auto" w:sz="4" w:space="0"/>
            </w:tcBorders>
            <w:noWrap w:val="0"/>
            <w:vAlign w:val="center"/>
          </w:tcPr>
          <w:p w14:paraId="69858A71">
            <w:pPr>
              <w:widowControl/>
              <w:spacing w:line="220" w:lineRule="exact"/>
              <w:jc w:val="center"/>
              <w:rPr>
                <w:rFonts w:ascii="仿宋" w:hAnsi="仿宋" w:eastAsia="仿宋" w:cs="仿宋"/>
                <w:color w:val="000000"/>
                <w:kern w:val="0"/>
                <w:szCs w:val="21"/>
              </w:rPr>
            </w:pPr>
          </w:p>
        </w:tc>
        <w:tc>
          <w:tcPr>
            <w:tcW w:w="1672" w:type="dxa"/>
            <w:gridSpan w:val="2"/>
            <w:tcBorders>
              <w:top w:val="single" w:color="000000" w:sz="4" w:space="0"/>
              <w:left w:val="nil"/>
              <w:bottom w:val="single" w:color="auto" w:sz="4" w:space="0"/>
              <w:right w:val="single" w:color="auto" w:sz="4" w:space="0"/>
            </w:tcBorders>
            <w:noWrap w:val="0"/>
            <w:vAlign w:val="center"/>
          </w:tcPr>
          <w:p w14:paraId="4904660E">
            <w:pPr>
              <w:spacing w:line="240" w:lineRule="exact"/>
              <w:jc w:val="center"/>
              <w:rPr>
                <w:rFonts w:ascii="仿宋" w:hAnsi="仿宋" w:eastAsia="仿宋" w:cs="仿宋"/>
                <w:sz w:val="20"/>
                <w:szCs w:val="20"/>
              </w:rPr>
            </w:pPr>
            <w:r>
              <w:rPr>
                <w:rFonts w:hint="eastAsia" w:ascii="仿宋" w:hAnsi="仿宋" w:eastAsia="仿宋" w:cs="仿宋"/>
                <w:sz w:val="20"/>
                <w:szCs w:val="20"/>
              </w:rPr>
              <w:t>支付机关商品和服务支出金额</w:t>
            </w:r>
          </w:p>
        </w:tc>
        <w:tc>
          <w:tcPr>
            <w:tcW w:w="1487" w:type="dxa"/>
            <w:tcBorders>
              <w:top w:val="single" w:color="000000" w:sz="4" w:space="0"/>
              <w:left w:val="nil"/>
              <w:bottom w:val="single" w:color="auto" w:sz="4" w:space="0"/>
              <w:right w:val="single" w:color="auto" w:sz="4" w:space="0"/>
            </w:tcBorders>
            <w:noWrap w:val="0"/>
            <w:vAlign w:val="center"/>
          </w:tcPr>
          <w:p w14:paraId="687EBFAB">
            <w:pPr>
              <w:spacing w:line="240" w:lineRule="exact"/>
              <w:rPr>
                <w:rFonts w:hint="default" w:ascii="仿宋" w:hAnsi="仿宋" w:eastAsia="仿宋" w:cs="仿宋"/>
                <w:sz w:val="20"/>
                <w:szCs w:val="20"/>
                <w:lang w:val="en-US" w:eastAsia="zh-CN"/>
              </w:rPr>
            </w:pPr>
            <w:r>
              <w:rPr>
                <w:rFonts w:hint="eastAsia" w:ascii="仿宋" w:hAnsi="仿宋" w:eastAsia="仿宋" w:cs="仿宋"/>
                <w:sz w:val="20"/>
                <w:szCs w:val="20"/>
              </w:rPr>
              <w:t>≥</w:t>
            </w:r>
            <w:r>
              <w:rPr>
                <w:rFonts w:hint="eastAsia" w:ascii="仿宋" w:hAnsi="仿宋" w:eastAsia="仿宋" w:cs="仿宋"/>
                <w:sz w:val="20"/>
                <w:szCs w:val="20"/>
                <w:lang w:val="en-US" w:eastAsia="zh-CN"/>
              </w:rPr>
              <w:t>870.23</w:t>
            </w:r>
          </w:p>
        </w:tc>
        <w:tc>
          <w:tcPr>
            <w:tcW w:w="1635" w:type="dxa"/>
            <w:tcBorders>
              <w:top w:val="single" w:color="000000" w:sz="4" w:space="0"/>
              <w:left w:val="nil"/>
              <w:bottom w:val="single" w:color="auto" w:sz="4" w:space="0"/>
              <w:right w:val="single" w:color="auto" w:sz="4" w:space="0"/>
            </w:tcBorders>
            <w:noWrap w:val="0"/>
            <w:vAlign w:val="center"/>
          </w:tcPr>
          <w:p w14:paraId="2003CDAB">
            <w:pPr>
              <w:spacing w:line="240" w:lineRule="exact"/>
              <w:rPr>
                <w:rFonts w:hint="default" w:ascii="仿宋" w:hAnsi="仿宋" w:eastAsia="仿宋" w:cs="仿宋"/>
                <w:color w:val="000000"/>
                <w:kern w:val="0"/>
                <w:szCs w:val="21"/>
                <w:lang w:val="en-US" w:eastAsia="zh-CN"/>
              </w:rPr>
            </w:pPr>
            <w:r>
              <w:rPr>
                <w:rFonts w:hint="eastAsia" w:ascii="仿宋" w:hAnsi="仿宋" w:eastAsia="仿宋" w:cs="仿宋"/>
                <w:sz w:val="20"/>
                <w:szCs w:val="20"/>
                <w:lang w:val="en-US" w:eastAsia="zh-CN"/>
              </w:rPr>
              <w:t>870.23</w:t>
            </w:r>
          </w:p>
        </w:tc>
        <w:tc>
          <w:tcPr>
            <w:tcW w:w="825" w:type="dxa"/>
            <w:vMerge w:val="continue"/>
            <w:tcBorders>
              <w:left w:val="nil"/>
              <w:right w:val="single" w:color="auto" w:sz="4" w:space="0"/>
            </w:tcBorders>
            <w:noWrap w:val="0"/>
            <w:vAlign w:val="center"/>
          </w:tcPr>
          <w:p w14:paraId="0D928465">
            <w:pPr>
              <w:widowControl/>
              <w:spacing w:line="220" w:lineRule="exact"/>
              <w:jc w:val="center"/>
              <w:rPr>
                <w:rFonts w:ascii="仿宋" w:hAnsi="仿宋" w:eastAsia="仿宋" w:cs="仿宋"/>
                <w:color w:val="000000"/>
                <w:kern w:val="0"/>
                <w:szCs w:val="21"/>
              </w:rPr>
            </w:pPr>
          </w:p>
        </w:tc>
        <w:tc>
          <w:tcPr>
            <w:tcW w:w="1455" w:type="dxa"/>
            <w:vMerge w:val="continue"/>
            <w:tcBorders>
              <w:left w:val="nil"/>
              <w:right w:val="single" w:color="auto" w:sz="4" w:space="0"/>
            </w:tcBorders>
            <w:noWrap w:val="0"/>
            <w:vAlign w:val="center"/>
          </w:tcPr>
          <w:p w14:paraId="7DC6AFE2">
            <w:pPr>
              <w:widowControl/>
              <w:spacing w:line="220" w:lineRule="exact"/>
              <w:jc w:val="center"/>
              <w:rPr>
                <w:rFonts w:ascii="仿宋" w:hAnsi="仿宋" w:eastAsia="仿宋" w:cs="仿宋"/>
                <w:color w:val="000000"/>
                <w:kern w:val="0"/>
                <w:szCs w:val="21"/>
              </w:rPr>
            </w:pPr>
          </w:p>
        </w:tc>
        <w:tc>
          <w:tcPr>
            <w:tcW w:w="1073" w:type="dxa"/>
            <w:vMerge w:val="continue"/>
            <w:tcBorders>
              <w:left w:val="nil"/>
              <w:right w:val="single" w:color="auto" w:sz="4" w:space="0"/>
            </w:tcBorders>
            <w:noWrap w:val="0"/>
            <w:vAlign w:val="center"/>
          </w:tcPr>
          <w:p w14:paraId="01493FCD">
            <w:pPr>
              <w:widowControl/>
              <w:spacing w:line="220" w:lineRule="exact"/>
              <w:jc w:val="center"/>
              <w:rPr>
                <w:rFonts w:ascii="仿宋" w:hAnsi="仿宋" w:eastAsia="仿宋" w:cs="仿宋"/>
                <w:color w:val="000000"/>
                <w:kern w:val="0"/>
                <w:szCs w:val="21"/>
              </w:rPr>
            </w:pPr>
          </w:p>
        </w:tc>
      </w:tr>
      <w:tr w14:paraId="4F87494F">
        <w:tblPrEx>
          <w:tblCellMar>
            <w:top w:w="0" w:type="dxa"/>
            <w:left w:w="108" w:type="dxa"/>
            <w:bottom w:w="0" w:type="dxa"/>
            <w:right w:w="108" w:type="dxa"/>
          </w:tblCellMar>
        </w:tblPrEx>
        <w:trPr>
          <w:trHeight w:val="1135"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2F9267DE">
            <w:pPr>
              <w:widowControl/>
              <w:spacing w:line="220" w:lineRule="exact"/>
              <w:jc w:val="left"/>
              <w:rPr>
                <w:rFonts w:ascii="仿宋" w:hAnsi="仿宋" w:eastAsia="仿宋" w:cs="仿宋"/>
                <w:color w:val="000000"/>
                <w:kern w:val="0"/>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124B0490">
            <w:pPr>
              <w:spacing w:line="220" w:lineRule="exact"/>
              <w:jc w:val="left"/>
              <w:rPr>
                <w:rFonts w:ascii="仿宋" w:hAnsi="仿宋" w:eastAsia="仿宋" w:cs="仿宋"/>
                <w:color w:val="000000"/>
                <w:kern w:val="0"/>
                <w:szCs w:val="21"/>
              </w:rPr>
            </w:pPr>
          </w:p>
        </w:tc>
        <w:tc>
          <w:tcPr>
            <w:tcW w:w="701" w:type="dxa"/>
            <w:vMerge w:val="continue"/>
            <w:tcBorders>
              <w:top w:val="single" w:color="000000" w:sz="4" w:space="0"/>
              <w:left w:val="single" w:color="auto" w:sz="4" w:space="0"/>
              <w:bottom w:val="single" w:color="auto" w:sz="4" w:space="0"/>
              <w:right w:val="single" w:color="auto" w:sz="4" w:space="0"/>
            </w:tcBorders>
            <w:noWrap w:val="0"/>
            <w:vAlign w:val="center"/>
          </w:tcPr>
          <w:p w14:paraId="7690DA6B">
            <w:pPr>
              <w:widowControl/>
              <w:spacing w:line="220" w:lineRule="exact"/>
              <w:jc w:val="center"/>
              <w:rPr>
                <w:rFonts w:ascii="仿宋" w:hAnsi="仿宋" w:eastAsia="仿宋" w:cs="仿宋"/>
                <w:color w:val="000000"/>
                <w:kern w:val="0"/>
                <w:szCs w:val="21"/>
              </w:rPr>
            </w:pPr>
          </w:p>
        </w:tc>
        <w:tc>
          <w:tcPr>
            <w:tcW w:w="1672" w:type="dxa"/>
            <w:gridSpan w:val="2"/>
            <w:tcBorders>
              <w:top w:val="single" w:color="000000" w:sz="4" w:space="0"/>
              <w:left w:val="nil"/>
              <w:bottom w:val="single" w:color="auto" w:sz="4" w:space="0"/>
              <w:right w:val="single" w:color="auto" w:sz="4" w:space="0"/>
            </w:tcBorders>
            <w:noWrap w:val="0"/>
            <w:vAlign w:val="center"/>
          </w:tcPr>
          <w:p w14:paraId="6D83BEB1">
            <w:pPr>
              <w:spacing w:line="240" w:lineRule="exact"/>
              <w:jc w:val="center"/>
              <w:rPr>
                <w:rFonts w:ascii="仿宋" w:hAnsi="仿宋" w:eastAsia="仿宋" w:cs="仿宋"/>
                <w:sz w:val="20"/>
                <w:szCs w:val="20"/>
              </w:rPr>
            </w:pPr>
            <w:r>
              <w:rPr>
                <w:rFonts w:hint="eastAsia" w:ascii="仿宋" w:hAnsi="仿宋" w:eastAsia="仿宋" w:cs="仿宋"/>
                <w:sz w:val="20"/>
                <w:szCs w:val="20"/>
              </w:rPr>
              <w:t>发放对个人和家庭的补助金额</w:t>
            </w:r>
          </w:p>
        </w:tc>
        <w:tc>
          <w:tcPr>
            <w:tcW w:w="1487" w:type="dxa"/>
            <w:tcBorders>
              <w:top w:val="single" w:color="000000" w:sz="4" w:space="0"/>
              <w:left w:val="nil"/>
              <w:bottom w:val="single" w:color="auto" w:sz="4" w:space="0"/>
              <w:right w:val="single" w:color="auto" w:sz="4" w:space="0"/>
            </w:tcBorders>
            <w:noWrap w:val="0"/>
            <w:vAlign w:val="center"/>
          </w:tcPr>
          <w:p w14:paraId="738B939F">
            <w:pPr>
              <w:spacing w:line="240" w:lineRule="exact"/>
              <w:rPr>
                <w:rFonts w:hint="default" w:ascii="仿宋" w:hAnsi="仿宋" w:eastAsia="仿宋" w:cs="仿宋"/>
                <w:sz w:val="20"/>
                <w:szCs w:val="20"/>
                <w:lang w:val="en-US" w:eastAsia="zh-CN"/>
              </w:rPr>
            </w:pPr>
            <w:r>
              <w:rPr>
                <w:rFonts w:hint="eastAsia" w:ascii="仿宋" w:hAnsi="仿宋" w:eastAsia="仿宋" w:cs="仿宋"/>
                <w:sz w:val="20"/>
                <w:szCs w:val="20"/>
              </w:rPr>
              <w:t>≥</w:t>
            </w:r>
            <w:r>
              <w:rPr>
                <w:rFonts w:hint="eastAsia" w:ascii="仿宋" w:hAnsi="仿宋" w:eastAsia="仿宋" w:cs="仿宋"/>
                <w:sz w:val="20"/>
                <w:szCs w:val="20"/>
                <w:lang w:val="en-US" w:eastAsia="zh-CN"/>
              </w:rPr>
              <w:t>190.86</w:t>
            </w:r>
          </w:p>
        </w:tc>
        <w:tc>
          <w:tcPr>
            <w:tcW w:w="1635" w:type="dxa"/>
            <w:tcBorders>
              <w:top w:val="single" w:color="000000" w:sz="4" w:space="0"/>
              <w:left w:val="nil"/>
              <w:bottom w:val="single" w:color="auto" w:sz="4" w:space="0"/>
              <w:right w:val="single" w:color="auto" w:sz="4" w:space="0"/>
            </w:tcBorders>
            <w:noWrap w:val="0"/>
            <w:vAlign w:val="center"/>
          </w:tcPr>
          <w:p w14:paraId="1895F76B">
            <w:pPr>
              <w:spacing w:line="240" w:lineRule="exact"/>
              <w:rPr>
                <w:rFonts w:hint="default" w:ascii="仿宋" w:hAnsi="仿宋" w:eastAsia="仿宋" w:cs="仿宋"/>
                <w:color w:val="000000"/>
                <w:kern w:val="0"/>
                <w:szCs w:val="21"/>
                <w:lang w:val="en-US" w:eastAsia="zh-CN"/>
              </w:rPr>
            </w:pPr>
            <w:r>
              <w:rPr>
                <w:rFonts w:hint="eastAsia" w:ascii="仿宋" w:hAnsi="仿宋" w:eastAsia="仿宋" w:cs="仿宋"/>
                <w:sz w:val="20"/>
                <w:szCs w:val="20"/>
                <w:lang w:val="en-US" w:eastAsia="zh-CN"/>
              </w:rPr>
              <w:t>190.86</w:t>
            </w:r>
          </w:p>
        </w:tc>
        <w:tc>
          <w:tcPr>
            <w:tcW w:w="825" w:type="dxa"/>
            <w:vMerge w:val="continue"/>
            <w:tcBorders>
              <w:left w:val="nil"/>
              <w:bottom w:val="single" w:color="auto" w:sz="4" w:space="0"/>
              <w:right w:val="single" w:color="auto" w:sz="4" w:space="0"/>
            </w:tcBorders>
            <w:noWrap w:val="0"/>
            <w:vAlign w:val="center"/>
          </w:tcPr>
          <w:p w14:paraId="2118B08C">
            <w:pPr>
              <w:widowControl/>
              <w:spacing w:line="220" w:lineRule="exact"/>
              <w:jc w:val="center"/>
              <w:rPr>
                <w:rFonts w:ascii="仿宋" w:hAnsi="仿宋" w:eastAsia="仿宋" w:cs="仿宋"/>
                <w:color w:val="000000"/>
                <w:kern w:val="0"/>
                <w:szCs w:val="21"/>
              </w:rPr>
            </w:pPr>
          </w:p>
        </w:tc>
        <w:tc>
          <w:tcPr>
            <w:tcW w:w="1455" w:type="dxa"/>
            <w:vMerge w:val="continue"/>
            <w:tcBorders>
              <w:left w:val="nil"/>
              <w:bottom w:val="single" w:color="auto" w:sz="4" w:space="0"/>
              <w:right w:val="single" w:color="auto" w:sz="4" w:space="0"/>
            </w:tcBorders>
            <w:noWrap w:val="0"/>
            <w:vAlign w:val="center"/>
          </w:tcPr>
          <w:p w14:paraId="3D575B1A">
            <w:pPr>
              <w:widowControl/>
              <w:spacing w:line="220" w:lineRule="exact"/>
              <w:jc w:val="center"/>
              <w:rPr>
                <w:rFonts w:ascii="仿宋" w:hAnsi="仿宋" w:eastAsia="仿宋" w:cs="仿宋"/>
                <w:color w:val="000000"/>
                <w:kern w:val="0"/>
                <w:szCs w:val="21"/>
              </w:rPr>
            </w:pPr>
          </w:p>
        </w:tc>
        <w:tc>
          <w:tcPr>
            <w:tcW w:w="1073" w:type="dxa"/>
            <w:vMerge w:val="continue"/>
            <w:tcBorders>
              <w:left w:val="nil"/>
              <w:bottom w:val="single" w:color="auto" w:sz="4" w:space="0"/>
              <w:right w:val="single" w:color="auto" w:sz="4" w:space="0"/>
            </w:tcBorders>
            <w:noWrap w:val="0"/>
            <w:vAlign w:val="center"/>
          </w:tcPr>
          <w:p w14:paraId="7F6F8E5E">
            <w:pPr>
              <w:widowControl/>
              <w:spacing w:line="220" w:lineRule="exact"/>
              <w:jc w:val="center"/>
              <w:rPr>
                <w:rFonts w:ascii="仿宋" w:hAnsi="仿宋" w:eastAsia="仿宋" w:cs="仿宋"/>
                <w:color w:val="000000"/>
                <w:kern w:val="0"/>
                <w:szCs w:val="21"/>
              </w:rPr>
            </w:pPr>
          </w:p>
        </w:tc>
      </w:tr>
      <w:tr w14:paraId="040352F0">
        <w:tblPrEx>
          <w:tblCellMar>
            <w:top w:w="0" w:type="dxa"/>
            <w:left w:w="108" w:type="dxa"/>
            <w:bottom w:w="0" w:type="dxa"/>
            <w:right w:w="108" w:type="dxa"/>
          </w:tblCellMar>
        </w:tblPrEx>
        <w:trPr>
          <w:trHeight w:val="658" w:hRule="atLeast"/>
          <w:jc w:val="center"/>
        </w:trPr>
        <w:tc>
          <w:tcPr>
            <w:tcW w:w="716" w:type="dxa"/>
            <w:vMerge w:val="continue"/>
            <w:tcBorders>
              <w:left w:val="single" w:color="auto" w:sz="4" w:space="0"/>
              <w:right w:val="single" w:color="auto" w:sz="4" w:space="0"/>
            </w:tcBorders>
            <w:noWrap w:val="0"/>
            <w:vAlign w:val="center"/>
          </w:tcPr>
          <w:p w14:paraId="0159C32E">
            <w:pPr>
              <w:widowControl/>
              <w:spacing w:line="220" w:lineRule="exact"/>
              <w:jc w:val="left"/>
              <w:rPr>
                <w:rFonts w:ascii="仿宋" w:hAnsi="仿宋" w:eastAsia="仿宋" w:cs="仿宋"/>
                <w:color w:val="000000"/>
                <w:kern w:val="0"/>
                <w:szCs w:val="21"/>
              </w:rPr>
            </w:pPr>
          </w:p>
        </w:tc>
        <w:tc>
          <w:tcPr>
            <w:tcW w:w="851" w:type="dxa"/>
            <w:vMerge w:val="restart"/>
            <w:tcBorders>
              <w:top w:val="single" w:color="auto" w:sz="4" w:space="0"/>
              <w:left w:val="single" w:color="auto" w:sz="4" w:space="0"/>
              <w:right w:val="single" w:color="auto" w:sz="4" w:space="0"/>
            </w:tcBorders>
            <w:noWrap w:val="0"/>
            <w:vAlign w:val="center"/>
          </w:tcPr>
          <w:p w14:paraId="2715A86E">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满意度指标（10分）</w:t>
            </w:r>
          </w:p>
        </w:tc>
        <w:tc>
          <w:tcPr>
            <w:tcW w:w="701" w:type="dxa"/>
            <w:vMerge w:val="restart"/>
            <w:tcBorders>
              <w:top w:val="single" w:color="000000" w:sz="6" w:space="0"/>
              <w:left w:val="single" w:color="auto" w:sz="4" w:space="0"/>
              <w:right w:val="single" w:color="auto" w:sz="4" w:space="0"/>
            </w:tcBorders>
            <w:noWrap w:val="0"/>
            <w:vAlign w:val="center"/>
          </w:tcPr>
          <w:p w14:paraId="61952C78">
            <w:pPr>
              <w:widowControl/>
              <w:spacing w:line="220" w:lineRule="exact"/>
              <w:jc w:val="left"/>
              <w:rPr>
                <w:rFonts w:ascii="仿宋" w:hAnsi="仿宋" w:eastAsia="仿宋" w:cs="仿宋"/>
                <w:color w:val="000000"/>
                <w:kern w:val="0"/>
                <w:szCs w:val="21"/>
              </w:rPr>
            </w:pPr>
            <w:r>
              <w:rPr>
                <w:rFonts w:hint="eastAsia" w:ascii="仿宋" w:hAnsi="仿宋" w:eastAsia="仿宋" w:cs="仿宋"/>
                <w:sz w:val="20"/>
                <w:szCs w:val="20"/>
              </w:rPr>
              <w:t>服务对象满意度指标</w:t>
            </w:r>
          </w:p>
        </w:tc>
        <w:tc>
          <w:tcPr>
            <w:tcW w:w="1672" w:type="dxa"/>
            <w:gridSpan w:val="2"/>
            <w:tcBorders>
              <w:top w:val="single" w:color="auto" w:sz="4" w:space="0"/>
              <w:left w:val="nil"/>
              <w:bottom w:val="single" w:color="auto" w:sz="4" w:space="0"/>
              <w:right w:val="single" w:color="auto" w:sz="4" w:space="0"/>
            </w:tcBorders>
            <w:noWrap w:val="0"/>
            <w:vAlign w:val="center"/>
          </w:tcPr>
          <w:p w14:paraId="29925829">
            <w:pPr>
              <w:spacing w:line="240" w:lineRule="exact"/>
              <w:jc w:val="center"/>
              <w:rPr>
                <w:rFonts w:ascii="仿宋" w:hAnsi="仿宋" w:eastAsia="仿宋" w:cs="仿宋"/>
                <w:sz w:val="20"/>
                <w:szCs w:val="20"/>
              </w:rPr>
            </w:pPr>
            <w:r>
              <w:rPr>
                <w:rFonts w:hint="eastAsia" w:ascii="仿宋" w:hAnsi="仿宋" w:eastAsia="仿宋" w:cs="仿宋"/>
                <w:sz w:val="20"/>
                <w:szCs w:val="20"/>
              </w:rPr>
              <w:t>干部职工满意度</w:t>
            </w:r>
          </w:p>
        </w:tc>
        <w:tc>
          <w:tcPr>
            <w:tcW w:w="1487" w:type="dxa"/>
            <w:tcBorders>
              <w:top w:val="single" w:color="auto" w:sz="4" w:space="0"/>
              <w:left w:val="nil"/>
              <w:bottom w:val="single" w:color="auto" w:sz="4" w:space="0"/>
              <w:right w:val="single" w:color="auto" w:sz="4" w:space="0"/>
            </w:tcBorders>
            <w:noWrap w:val="0"/>
            <w:vAlign w:val="center"/>
          </w:tcPr>
          <w:p w14:paraId="201707FD">
            <w:pPr>
              <w:spacing w:line="240" w:lineRule="exact"/>
              <w:rPr>
                <w:rFonts w:ascii="仿宋" w:hAnsi="仿宋" w:eastAsia="仿宋" w:cs="仿宋"/>
                <w:sz w:val="20"/>
                <w:szCs w:val="20"/>
              </w:rPr>
            </w:pPr>
            <w:r>
              <w:rPr>
                <w:rFonts w:hint="eastAsia" w:ascii="仿宋" w:hAnsi="仿宋" w:eastAsia="仿宋" w:cs="仿宋"/>
                <w:sz w:val="20"/>
                <w:szCs w:val="20"/>
              </w:rPr>
              <w:t>100%</w:t>
            </w:r>
          </w:p>
        </w:tc>
        <w:tc>
          <w:tcPr>
            <w:tcW w:w="1635" w:type="dxa"/>
            <w:tcBorders>
              <w:top w:val="single" w:color="auto" w:sz="4" w:space="0"/>
              <w:left w:val="nil"/>
              <w:bottom w:val="single" w:color="auto" w:sz="4" w:space="0"/>
              <w:right w:val="single" w:color="auto" w:sz="4" w:space="0"/>
            </w:tcBorders>
            <w:noWrap w:val="0"/>
            <w:vAlign w:val="center"/>
          </w:tcPr>
          <w:p w14:paraId="3BF5299A">
            <w:pPr>
              <w:widowControl/>
              <w:spacing w:line="2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100%</w:t>
            </w:r>
          </w:p>
        </w:tc>
        <w:tc>
          <w:tcPr>
            <w:tcW w:w="825" w:type="dxa"/>
            <w:tcBorders>
              <w:top w:val="single" w:color="auto" w:sz="4" w:space="0"/>
              <w:left w:val="nil"/>
              <w:bottom w:val="single" w:color="auto" w:sz="4" w:space="0"/>
              <w:right w:val="single" w:color="auto" w:sz="4" w:space="0"/>
            </w:tcBorders>
            <w:noWrap w:val="0"/>
            <w:vAlign w:val="center"/>
          </w:tcPr>
          <w:p w14:paraId="4512EEF9">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5</w:t>
            </w:r>
          </w:p>
        </w:tc>
        <w:tc>
          <w:tcPr>
            <w:tcW w:w="1455" w:type="dxa"/>
            <w:tcBorders>
              <w:top w:val="single" w:color="auto" w:sz="4" w:space="0"/>
              <w:left w:val="nil"/>
              <w:bottom w:val="single" w:color="auto" w:sz="4" w:space="0"/>
              <w:right w:val="single" w:color="auto" w:sz="4" w:space="0"/>
            </w:tcBorders>
            <w:noWrap w:val="0"/>
            <w:vAlign w:val="center"/>
          </w:tcPr>
          <w:p w14:paraId="4AC502FA">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5</w:t>
            </w:r>
          </w:p>
        </w:tc>
        <w:tc>
          <w:tcPr>
            <w:tcW w:w="1073" w:type="dxa"/>
            <w:tcBorders>
              <w:top w:val="single" w:color="auto" w:sz="4" w:space="0"/>
              <w:left w:val="nil"/>
              <w:bottom w:val="single" w:color="auto" w:sz="4" w:space="0"/>
              <w:right w:val="single" w:color="auto" w:sz="4" w:space="0"/>
            </w:tcBorders>
            <w:noWrap w:val="0"/>
            <w:vAlign w:val="center"/>
          </w:tcPr>
          <w:p w14:paraId="02A4A622">
            <w:pPr>
              <w:widowControl/>
              <w:spacing w:line="220" w:lineRule="exact"/>
              <w:jc w:val="center"/>
              <w:rPr>
                <w:rFonts w:ascii="仿宋" w:hAnsi="仿宋" w:eastAsia="仿宋" w:cs="仿宋"/>
                <w:color w:val="000000"/>
                <w:kern w:val="0"/>
                <w:szCs w:val="21"/>
              </w:rPr>
            </w:pPr>
          </w:p>
        </w:tc>
      </w:tr>
      <w:tr w14:paraId="661F66C6">
        <w:tblPrEx>
          <w:tblCellMar>
            <w:top w:w="0" w:type="dxa"/>
            <w:left w:w="108" w:type="dxa"/>
            <w:bottom w:w="0" w:type="dxa"/>
            <w:right w:w="108" w:type="dxa"/>
          </w:tblCellMar>
        </w:tblPrEx>
        <w:trPr>
          <w:trHeight w:val="668" w:hRule="atLeast"/>
          <w:jc w:val="center"/>
        </w:trPr>
        <w:tc>
          <w:tcPr>
            <w:tcW w:w="716" w:type="dxa"/>
            <w:tcBorders>
              <w:left w:val="single" w:color="auto" w:sz="4" w:space="0"/>
              <w:right w:val="single" w:color="auto" w:sz="4" w:space="0"/>
            </w:tcBorders>
            <w:noWrap w:val="0"/>
            <w:vAlign w:val="center"/>
          </w:tcPr>
          <w:p w14:paraId="1762856D">
            <w:pPr>
              <w:widowControl/>
              <w:spacing w:line="220" w:lineRule="exact"/>
              <w:jc w:val="left"/>
              <w:rPr>
                <w:rFonts w:ascii="仿宋" w:hAnsi="仿宋" w:eastAsia="仿宋" w:cs="仿宋"/>
                <w:color w:val="000000"/>
                <w:kern w:val="0"/>
                <w:szCs w:val="21"/>
              </w:rPr>
            </w:pPr>
          </w:p>
        </w:tc>
        <w:tc>
          <w:tcPr>
            <w:tcW w:w="851" w:type="dxa"/>
            <w:vMerge w:val="continue"/>
            <w:tcBorders>
              <w:left w:val="single" w:color="auto" w:sz="4" w:space="0"/>
              <w:bottom w:val="single" w:color="auto" w:sz="4" w:space="0"/>
              <w:right w:val="single" w:color="auto" w:sz="4" w:space="0"/>
            </w:tcBorders>
            <w:noWrap w:val="0"/>
            <w:vAlign w:val="center"/>
          </w:tcPr>
          <w:p w14:paraId="3A505213">
            <w:pPr>
              <w:widowControl/>
              <w:spacing w:line="220" w:lineRule="exact"/>
              <w:jc w:val="center"/>
              <w:rPr>
                <w:rFonts w:ascii="仿宋" w:hAnsi="仿宋" w:eastAsia="仿宋" w:cs="仿宋"/>
                <w:color w:val="000000"/>
                <w:kern w:val="0"/>
                <w:szCs w:val="21"/>
              </w:rPr>
            </w:pPr>
          </w:p>
        </w:tc>
        <w:tc>
          <w:tcPr>
            <w:tcW w:w="701" w:type="dxa"/>
            <w:vMerge w:val="continue"/>
            <w:tcBorders>
              <w:left w:val="single" w:color="auto" w:sz="4" w:space="0"/>
              <w:right w:val="single" w:color="auto" w:sz="4" w:space="0"/>
            </w:tcBorders>
            <w:noWrap w:val="0"/>
            <w:vAlign w:val="center"/>
          </w:tcPr>
          <w:p w14:paraId="3ECAAA04">
            <w:pPr>
              <w:widowControl/>
              <w:spacing w:line="220" w:lineRule="exact"/>
              <w:jc w:val="left"/>
              <w:rPr>
                <w:rFonts w:ascii="仿宋" w:hAnsi="仿宋" w:eastAsia="仿宋" w:cs="仿宋"/>
                <w:sz w:val="20"/>
                <w:szCs w:val="20"/>
              </w:rPr>
            </w:pPr>
          </w:p>
        </w:tc>
        <w:tc>
          <w:tcPr>
            <w:tcW w:w="1672" w:type="dxa"/>
            <w:gridSpan w:val="2"/>
            <w:tcBorders>
              <w:top w:val="single" w:color="auto" w:sz="4" w:space="0"/>
              <w:left w:val="nil"/>
              <w:bottom w:val="single" w:color="auto" w:sz="4" w:space="0"/>
              <w:right w:val="single" w:color="auto" w:sz="4" w:space="0"/>
            </w:tcBorders>
            <w:noWrap w:val="0"/>
            <w:vAlign w:val="center"/>
          </w:tcPr>
          <w:p w14:paraId="73F384E5">
            <w:pPr>
              <w:spacing w:line="240" w:lineRule="exact"/>
              <w:jc w:val="center"/>
              <w:rPr>
                <w:rFonts w:ascii="仿宋" w:hAnsi="仿宋" w:eastAsia="仿宋" w:cs="仿宋"/>
                <w:sz w:val="20"/>
                <w:szCs w:val="20"/>
              </w:rPr>
            </w:pPr>
            <w:r>
              <w:rPr>
                <w:rFonts w:hint="eastAsia" w:ascii="仿宋" w:hAnsi="仿宋" w:eastAsia="仿宋" w:cs="仿宋"/>
                <w:sz w:val="20"/>
                <w:szCs w:val="20"/>
              </w:rPr>
              <w:t>服务群众满意度</w:t>
            </w:r>
          </w:p>
        </w:tc>
        <w:tc>
          <w:tcPr>
            <w:tcW w:w="1487" w:type="dxa"/>
            <w:tcBorders>
              <w:top w:val="single" w:color="auto" w:sz="4" w:space="0"/>
              <w:left w:val="nil"/>
              <w:bottom w:val="single" w:color="auto" w:sz="4" w:space="0"/>
              <w:right w:val="single" w:color="auto" w:sz="4" w:space="0"/>
            </w:tcBorders>
            <w:noWrap w:val="0"/>
            <w:vAlign w:val="center"/>
          </w:tcPr>
          <w:p w14:paraId="17AE5CBF">
            <w:pPr>
              <w:spacing w:line="240" w:lineRule="exact"/>
              <w:rPr>
                <w:rFonts w:ascii="仿宋" w:hAnsi="仿宋" w:eastAsia="仿宋" w:cs="仿宋"/>
                <w:sz w:val="20"/>
                <w:szCs w:val="20"/>
              </w:rPr>
            </w:pPr>
            <w:r>
              <w:rPr>
                <w:rFonts w:hint="eastAsia" w:ascii="仿宋" w:hAnsi="仿宋" w:eastAsia="仿宋" w:cs="仿宋"/>
                <w:sz w:val="20"/>
                <w:szCs w:val="20"/>
              </w:rPr>
              <w:t>100%</w:t>
            </w:r>
          </w:p>
        </w:tc>
        <w:tc>
          <w:tcPr>
            <w:tcW w:w="1635" w:type="dxa"/>
            <w:tcBorders>
              <w:top w:val="single" w:color="auto" w:sz="4" w:space="0"/>
              <w:left w:val="nil"/>
              <w:bottom w:val="single" w:color="auto" w:sz="4" w:space="0"/>
              <w:right w:val="single" w:color="auto" w:sz="4" w:space="0"/>
            </w:tcBorders>
            <w:noWrap w:val="0"/>
            <w:vAlign w:val="center"/>
          </w:tcPr>
          <w:p w14:paraId="25E50019">
            <w:pPr>
              <w:widowControl/>
              <w:spacing w:line="2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100%</w:t>
            </w:r>
          </w:p>
        </w:tc>
        <w:tc>
          <w:tcPr>
            <w:tcW w:w="825" w:type="dxa"/>
            <w:tcBorders>
              <w:top w:val="single" w:color="auto" w:sz="4" w:space="0"/>
              <w:left w:val="nil"/>
              <w:bottom w:val="single" w:color="auto" w:sz="4" w:space="0"/>
              <w:right w:val="single" w:color="auto" w:sz="4" w:space="0"/>
            </w:tcBorders>
            <w:noWrap w:val="0"/>
            <w:vAlign w:val="center"/>
          </w:tcPr>
          <w:p w14:paraId="170B4634">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5</w:t>
            </w:r>
          </w:p>
        </w:tc>
        <w:tc>
          <w:tcPr>
            <w:tcW w:w="1455" w:type="dxa"/>
            <w:tcBorders>
              <w:top w:val="single" w:color="auto" w:sz="4" w:space="0"/>
              <w:left w:val="nil"/>
              <w:bottom w:val="single" w:color="auto" w:sz="4" w:space="0"/>
              <w:right w:val="single" w:color="auto" w:sz="4" w:space="0"/>
            </w:tcBorders>
            <w:noWrap w:val="0"/>
            <w:vAlign w:val="center"/>
          </w:tcPr>
          <w:p w14:paraId="408BBA76">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5</w:t>
            </w:r>
          </w:p>
        </w:tc>
        <w:tc>
          <w:tcPr>
            <w:tcW w:w="1073" w:type="dxa"/>
            <w:tcBorders>
              <w:top w:val="single" w:color="auto" w:sz="4" w:space="0"/>
              <w:left w:val="nil"/>
              <w:bottom w:val="single" w:color="auto" w:sz="4" w:space="0"/>
              <w:right w:val="single" w:color="auto" w:sz="4" w:space="0"/>
            </w:tcBorders>
            <w:noWrap w:val="0"/>
            <w:vAlign w:val="center"/>
          </w:tcPr>
          <w:p w14:paraId="11BE1F9E">
            <w:pPr>
              <w:widowControl/>
              <w:spacing w:line="220" w:lineRule="exact"/>
              <w:jc w:val="center"/>
              <w:rPr>
                <w:rFonts w:ascii="仿宋" w:hAnsi="仿宋" w:eastAsia="仿宋" w:cs="仿宋"/>
                <w:color w:val="000000"/>
                <w:kern w:val="0"/>
                <w:szCs w:val="21"/>
              </w:rPr>
            </w:pPr>
          </w:p>
        </w:tc>
      </w:tr>
      <w:tr w14:paraId="1475BFCE">
        <w:tblPrEx>
          <w:tblCellMar>
            <w:top w:w="0" w:type="dxa"/>
            <w:left w:w="108" w:type="dxa"/>
            <w:bottom w:w="0" w:type="dxa"/>
            <w:right w:w="108" w:type="dxa"/>
          </w:tblCellMar>
        </w:tblPrEx>
        <w:trPr>
          <w:trHeight w:val="473" w:hRule="atLeast"/>
          <w:jc w:val="center"/>
        </w:trPr>
        <w:tc>
          <w:tcPr>
            <w:tcW w:w="7062" w:type="dxa"/>
            <w:gridSpan w:val="7"/>
            <w:tcBorders>
              <w:top w:val="single" w:color="auto" w:sz="4" w:space="0"/>
              <w:left w:val="single" w:color="auto" w:sz="4" w:space="0"/>
              <w:bottom w:val="single" w:color="auto" w:sz="4" w:space="0"/>
              <w:right w:val="single" w:color="000000" w:sz="4" w:space="0"/>
            </w:tcBorders>
            <w:noWrap w:val="0"/>
            <w:vAlign w:val="center"/>
          </w:tcPr>
          <w:p w14:paraId="2B393BBD">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总分</w:t>
            </w:r>
          </w:p>
        </w:tc>
        <w:tc>
          <w:tcPr>
            <w:tcW w:w="825" w:type="dxa"/>
            <w:tcBorders>
              <w:top w:val="nil"/>
              <w:left w:val="nil"/>
              <w:bottom w:val="single" w:color="auto" w:sz="4" w:space="0"/>
              <w:right w:val="single" w:color="auto" w:sz="4" w:space="0"/>
            </w:tcBorders>
            <w:noWrap w:val="0"/>
            <w:vAlign w:val="center"/>
          </w:tcPr>
          <w:p w14:paraId="0FC203D9">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100</w:t>
            </w:r>
          </w:p>
        </w:tc>
        <w:tc>
          <w:tcPr>
            <w:tcW w:w="1455" w:type="dxa"/>
            <w:tcBorders>
              <w:top w:val="nil"/>
              <w:left w:val="nil"/>
              <w:bottom w:val="single" w:color="auto" w:sz="4" w:space="0"/>
              <w:right w:val="single" w:color="auto" w:sz="4" w:space="0"/>
            </w:tcBorders>
            <w:noWrap w:val="0"/>
            <w:vAlign w:val="center"/>
          </w:tcPr>
          <w:p w14:paraId="72AB687A">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100</w:t>
            </w:r>
          </w:p>
        </w:tc>
        <w:tc>
          <w:tcPr>
            <w:tcW w:w="1073" w:type="dxa"/>
            <w:tcBorders>
              <w:top w:val="nil"/>
              <w:left w:val="nil"/>
              <w:bottom w:val="single" w:color="auto" w:sz="4" w:space="0"/>
              <w:right w:val="single" w:color="auto" w:sz="4" w:space="0"/>
            </w:tcBorders>
            <w:noWrap w:val="0"/>
            <w:vAlign w:val="center"/>
          </w:tcPr>
          <w:p w14:paraId="04C14A75">
            <w:pPr>
              <w:widowControl/>
              <w:spacing w:line="220" w:lineRule="exact"/>
              <w:jc w:val="center"/>
              <w:rPr>
                <w:rFonts w:ascii="仿宋" w:hAnsi="仿宋" w:eastAsia="仿宋" w:cs="仿宋"/>
                <w:color w:val="000000"/>
                <w:kern w:val="0"/>
                <w:szCs w:val="21"/>
              </w:rPr>
            </w:pPr>
          </w:p>
        </w:tc>
      </w:tr>
    </w:tbl>
    <w:p w14:paraId="7172ACA0">
      <w:pPr>
        <w:spacing w:line="300" w:lineRule="exact"/>
        <w:jc w:val="center"/>
        <w:rPr>
          <w:rFonts w:hint="eastAsia" w:ascii="仿宋" w:hAnsi="仿宋" w:eastAsia="仿宋" w:cs="仿宋"/>
          <w:sz w:val="44"/>
        </w:rPr>
      </w:pPr>
    </w:p>
    <w:p w14:paraId="484BB15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2B50FB1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960" w:right="0" w:hanging="960" w:hangingChars="400"/>
        <w:jc w:val="both"/>
        <w:rPr>
          <w:rFonts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说明：1.分值设定100分，其中预算执行率10分、产出指标50分、效益指标30分、满意度指标10分。除预算执行率外的指标应根据权重自行合理设定分值。</w:t>
      </w:r>
    </w:p>
    <w:p w14:paraId="5115541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960" w:right="0" w:hanging="960" w:hangingChars="40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2.综合评价等级分为优秀（</w:t>
      </w:r>
      <w:r>
        <w:rPr>
          <w:rFonts w:hint="eastAsia" w:ascii="仿宋_GB2312" w:eastAsia="仿宋_GB2312" w:cs="仿宋_GB2312"/>
          <w:i w:val="0"/>
          <w:iCs w:val="0"/>
          <w:caps w:val="0"/>
          <w:color w:val="000000"/>
          <w:spacing w:val="0"/>
          <w:sz w:val="24"/>
          <w:szCs w:val="24"/>
          <w:shd w:val="clear" w:fill="FFFFFF"/>
          <w:lang w:val="en-US" w:eastAsia="zh-CN"/>
        </w:rPr>
        <w:t>大于</w:t>
      </w:r>
      <w:r>
        <w:rPr>
          <w:rFonts w:hint="default" w:ascii="仿宋_GB2312" w:eastAsia="仿宋_GB2312" w:cs="仿宋_GB2312"/>
          <w:i w:val="0"/>
          <w:iCs w:val="0"/>
          <w:caps w:val="0"/>
          <w:color w:val="000000"/>
          <w:spacing w:val="0"/>
          <w:sz w:val="24"/>
          <w:szCs w:val="24"/>
          <w:shd w:val="clear" w:fill="FFFFFF"/>
        </w:rPr>
        <w:t>90</w:t>
      </w:r>
      <w:r>
        <w:rPr>
          <w:rFonts w:hint="eastAsia" w:ascii="仿宋_GB2312" w:eastAsia="仿宋_GB2312" w:cs="仿宋_GB2312"/>
          <w:i w:val="0"/>
          <w:iCs w:val="0"/>
          <w:caps w:val="0"/>
          <w:color w:val="000000"/>
          <w:spacing w:val="0"/>
          <w:sz w:val="24"/>
          <w:szCs w:val="24"/>
          <w:shd w:val="clear" w:fill="FFFFFF"/>
          <w:lang w:val="en-US" w:eastAsia="zh-CN"/>
        </w:rPr>
        <w:t>分</w:t>
      </w:r>
      <w:r>
        <w:rPr>
          <w:rFonts w:hint="default" w:ascii="仿宋_GB2312" w:eastAsia="仿宋_GB2312" w:cs="仿宋_GB2312"/>
          <w:i w:val="0"/>
          <w:iCs w:val="0"/>
          <w:caps w:val="0"/>
          <w:color w:val="000000"/>
          <w:spacing w:val="0"/>
          <w:sz w:val="24"/>
          <w:szCs w:val="24"/>
          <w:shd w:val="clear" w:fill="FFFFFF"/>
        </w:rPr>
        <w:t>）、良好（</w:t>
      </w:r>
      <w:r>
        <w:rPr>
          <w:rFonts w:hint="eastAsia" w:ascii="仿宋_GB2312" w:eastAsia="仿宋_GB2312" w:cs="仿宋_GB2312"/>
          <w:i w:val="0"/>
          <w:iCs w:val="0"/>
          <w:caps w:val="0"/>
          <w:color w:val="000000"/>
          <w:spacing w:val="0"/>
          <w:sz w:val="24"/>
          <w:szCs w:val="24"/>
          <w:shd w:val="clear" w:fill="FFFFFF"/>
          <w:lang w:val="en-US" w:eastAsia="zh-CN"/>
        </w:rPr>
        <w:t>80-90分</w:t>
      </w:r>
      <w:r>
        <w:rPr>
          <w:rFonts w:hint="default" w:ascii="仿宋_GB2312" w:eastAsia="仿宋_GB2312" w:cs="仿宋_GB2312"/>
          <w:i w:val="0"/>
          <w:iCs w:val="0"/>
          <w:caps w:val="0"/>
          <w:color w:val="000000"/>
          <w:spacing w:val="0"/>
          <w:sz w:val="24"/>
          <w:szCs w:val="24"/>
          <w:shd w:val="clear" w:fill="FFFFFF"/>
        </w:rPr>
        <w:t>）、较差（</w:t>
      </w:r>
      <w:r>
        <w:rPr>
          <w:rFonts w:hint="eastAsia" w:ascii="仿宋_GB2312" w:eastAsia="仿宋_GB2312" w:cs="仿宋_GB2312"/>
          <w:i w:val="0"/>
          <w:iCs w:val="0"/>
          <w:caps w:val="0"/>
          <w:color w:val="000000"/>
          <w:spacing w:val="0"/>
          <w:sz w:val="24"/>
          <w:szCs w:val="24"/>
          <w:shd w:val="clear" w:fill="FFFFFF"/>
          <w:lang w:val="en-US" w:eastAsia="zh-CN"/>
        </w:rPr>
        <w:t>60-80分</w:t>
      </w:r>
      <w:r>
        <w:rPr>
          <w:rFonts w:hint="default" w:ascii="仿宋_GB2312" w:eastAsia="仿宋_GB2312" w:cs="仿宋_GB2312"/>
          <w:i w:val="0"/>
          <w:iCs w:val="0"/>
          <w:caps w:val="0"/>
          <w:color w:val="000000"/>
          <w:spacing w:val="0"/>
          <w:sz w:val="24"/>
          <w:szCs w:val="24"/>
          <w:shd w:val="clear" w:fill="FFFFFF"/>
        </w:rPr>
        <w:t>）、 差（</w:t>
      </w:r>
      <w:r>
        <w:rPr>
          <w:rFonts w:hint="eastAsia" w:ascii="仿宋_GB2312" w:eastAsia="仿宋_GB2312" w:cs="仿宋_GB2312"/>
          <w:i w:val="0"/>
          <w:iCs w:val="0"/>
          <w:caps w:val="0"/>
          <w:color w:val="000000"/>
          <w:spacing w:val="0"/>
          <w:sz w:val="24"/>
          <w:szCs w:val="24"/>
          <w:shd w:val="clear" w:fill="FFFFFF"/>
          <w:lang w:val="en-US" w:eastAsia="zh-CN"/>
        </w:rPr>
        <w:t>小于60分</w:t>
      </w:r>
      <w:r>
        <w:rPr>
          <w:rFonts w:hint="default" w:ascii="仿宋_GB2312" w:eastAsia="仿宋_GB2312" w:cs="仿宋_GB2312"/>
          <w:i w:val="0"/>
          <w:iCs w:val="0"/>
          <w:caps w:val="0"/>
          <w:color w:val="000000"/>
          <w:spacing w:val="0"/>
          <w:sz w:val="24"/>
          <w:szCs w:val="24"/>
          <w:shd w:val="clear" w:fill="FFFFFF"/>
        </w:rPr>
        <w:t>）</w:t>
      </w:r>
      <w:r>
        <w:rPr>
          <w:rFonts w:ascii="Calibri" w:hAnsi="Calibri" w:eastAsia="仿宋_GB2312" w:cs="Calibri"/>
          <w:i w:val="0"/>
          <w:iCs w:val="0"/>
          <w:caps w:val="0"/>
          <w:color w:val="000000"/>
          <w:spacing w:val="0"/>
          <w:sz w:val="24"/>
          <w:szCs w:val="24"/>
          <w:shd w:val="clear" w:fill="FFFFFF"/>
        </w:rPr>
        <w:t>。</w:t>
      </w:r>
    </w:p>
    <w:p w14:paraId="3461DCC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 w:hAnsi="仿宋" w:eastAsia="仿宋"/>
          <w:sz w:val="32"/>
          <w:szCs w:val="32"/>
          <w:lang w:val="en-US" w:eastAsia="zh-CN"/>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3.三级绩效指标按需自行增减行。个别不涉及的二级指标可删除不要。</w:t>
      </w:r>
    </w:p>
    <w:p w14:paraId="01623FE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Calibri" w:hAnsi="Calibri" w:eastAsia="黑体" w:cs="Calibri"/>
          <w:i w:val="0"/>
          <w:iCs w:val="0"/>
          <w:caps w:val="0"/>
          <w:color w:val="000000"/>
          <w:spacing w:val="0"/>
          <w:sz w:val="24"/>
          <w:szCs w:val="24"/>
          <w:lang w:eastAsia="zh-CN"/>
        </w:rPr>
      </w:pPr>
      <w:r>
        <w:rPr>
          <w:rFonts w:hint="eastAsia" w:ascii="黑体" w:hAnsi="黑体" w:eastAsia="黑体" w:cs="黑体"/>
          <w:i w:val="0"/>
          <w:iCs w:val="0"/>
          <w:caps w:val="0"/>
          <w:color w:val="000000"/>
          <w:spacing w:val="0"/>
          <w:sz w:val="32"/>
          <w:szCs w:val="32"/>
          <w:shd w:val="clear" w:fill="FFFFFF"/>
        </w:rPr>
        <w:t>附件</w:t>
      </w:r>
      <w:r>
        <w:rPr>
          <w:rFonts w:hint="eastAsia" w:ascii="黑体" w:hAnsi="黑体" w:eastAsia="黑体" w:cs="黑体"/>
          <w:i w:val="0"/>
          <w:iCs w:val="0"/>
          <w:caps w:val="0"/>
          <w:color w:val="000000"/>
          <w:spacing w:val="0"/>
          <w:sz w:val="32"/>
          <w:szCs w:val="32"/>
          <w:shd w:val="clear" w:fill="FFFFFF"/>
          <w:lang w:val="en-US" w:eastAsia="zh-CN"/>
        </w:rPr>
        <w:t>2</w:t>
      </w:r>
    </w:p>
    <w:p w14:paraId="33DBE1A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黑体" w:eastAsia="黑体" w:cs="黑体"/>
          <w:i w:val="0"/>
          <w:iCs w:val="0"/>
          <w:caps w:val="0"/>
          <w:color w:val="000000"/>
          <w:spacing w:val="0"/>
          <w:sz w:val="44"/>
          <w:szCs w:val="44"/>
        </w:rPr>
      </w:pPr>
      <w:r>
        <w:rPr>
          <w:rFonts w:hint="eastAsia" w:ascii="黑体" w:hAnsi="黑体" w:eastAsia="黑体" w:cs="黑体"/>
          <w:i w:val="0"/>
          <w:iCs w:val="0"/>
          <w:caps w:val="0"/>
          <w:color w:val="000000"/>
          <w:spacing w:val="0"/>
          <w:sz w:val="44"/>
          <w:szCs w:val="44"/>
          <w:shd w:val="clear" w:fill="FFFFFF"/>
          <w:lang w:val="en-US" w:eastAsia="zh-CN"/>
        </w:rPr>
        <w:t>2024年</w:t>
      </w:r>
      <w:r>
        <w:rPr>
          <w:rFonts w:hint="eastAsia" w:ascii="黑体" w:hAnsi="黑体" w:eastAsia="黑体" w:cs="黑体"/>
          <w:i w:val="0"/>
          <w:iCs w:val="0"/>
          <w:caps w:val="0"/>
          <w:color w:val="000000"/>
          <w:spacing w:val="0"/>
          <w:sz w:val="44"/>
          <w:szCs w:val="44"/>
          <w:shd w:val="clear" w:fill="FFFFFF"/>
        </w:rPr>
        <w:t>项目绩效自评报告</w:t>
      </w:r>
    </w:p>
    <w:p w14:paraId="2BE889D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楷体" w:hAnsi="楷体" w:eastAsia="楷体" w:cs="楷体"/>
          <w:i w:val="0"/>
          <w:iCs w:val="0"/>
          <w:caps w:val="0"/>
          <w:color w:val="000000"/>
          <w:spacing w:val="0"/>
          <w:sz w:val="32"/>
          <w:szCs w:val="32"/>
          <w:shd w:val="clear" w:fill="FFFFFF"/>
          <w:lang w:eastAsia="zh-CN"/>
        </w:rPr>
      </w:pPr>
      <w:r>
        <w:rPr>
          <w:rFonts w:hint="eastAsia" w:ascii="楷体" w:hAnsi="楷体" w:eastAsia="楷体" w:cs="楷体"/>
          <w:i w:val="0"/>
          <w:iCs w:val="0"/>
          <w:caps w:val="0"/>
          <w:color w:val="000000"/>
          <w:spacing w:val="0"/>
          <w:sz w:val="32"/>
          <w:szCs w:val="32"/>
          <w:shd w:val="clear" w:fill="FFFFFF"/>
          <w:lang w:eastAsia="zh-CN"/>
        </w:rPr>
        <w:t>（</w:t>
      </w:r>
      <w:r>
        <w:rPr>
          <w:rFonts w:hint="eastAsia" w:ascii="楷体" w:hAnsi="楷体" w:eastAsia="楷体" w:cs="楷体"/>
          <w:i w:val="0"/>
          <w:iCs w:val="0"/>
          <w:caps w:val="0"/>
          <w:color w:val="000000"/>
          <w:spacing w:val="0"/>
          <w:sz w:val="32"/>
          <w:szCs w:val="32"/>
          <w:shd w:val="clear" w:fill="FFFFFF"/>
          <w:lang w:val="en-US" w:eastAsia="zh-CN"/>
        </w:rPr>
        <w:t>绥宁县</w:t>
      </w:r>
      <w:r>
        <w:rPr>
          <w:rFonts w:hint="eastAsia" w:ascii="楷体" w:hAnsi="楷体" w:eastAsia="楷体" w:cs="楷体"/>
          <w:color w:val="000000"/>
          <w:kern w:val="0"/>
          <w:sz w:val="32"/>
          <w:szCs w:val="32"/>
          <w:lang w:val="en-US" w:eastAsia="zh-CN" w:bidi="ar"/>
        </w:rPr>
        <w:t>乐安铺苗族侗族乡人民政府</w:t>
      </w:r>
      <w:r>
        <w:rPr>
          <w:rFonts w:hint="eastAsia" w:ascii="楷体" w:hAnsi="楷体" w:eastAsia="楷体" w:cs="楷体"/>
          <w:i w:val="0"/>
          <w:iCs w:val="0"/>
          <w:caps w:val="0"/>
          <w:color w:val="000000"/>
          <w:spacing w:val="0"/>
          <w:sz w:val="32"/>
          <w:szCs w:val="32"/>
          <w:shd w:val="clear" w:fill="FFFFFF"/>
          <w:lang w:eastAsia="zh-CN"/>
        </w:rPr>
        <w:t>）</w:t>
      </w:r>
    </w:p>
    <w:p w14:paraId="7ECC450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黑体" w:hAnsi="黑体" w:eastAsia="黑体" w:cs="黑体"/>
          <w:i w:val="0"/>
          <w:iCs w:val="0"/>
          <w:caps w:val="0"/>
          <w:color w:val="000000"/>
          <w:spacing w:val="0"/>
          <w:sz w:val="44"/>
          <w:szCs w:val="44"/>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2024年</w:t>
      </w:r>
      <w:r>
        <w:rPr>
          <w:rFonts w:hint="eastAsia" w:ascii="楷体" w:hAnsi="楷体" w:eastAsia="楷体" w:cs="楷体"/>
          <w:color w:val="000000"/>
          <w:kern w:val="0"/>
          <w:sz w:val="32"/>
          <w:szCs w:val="32"/>
          <w:lang w:val="en-US" w:eastAsia="zh-CN" w:bidi="ar"/>
        </w:rPr>
        <w:t>12月31日</w:t>
      </w:r>
    </w:p>
    <w:p w14:paraId="3493057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24"/>
          <w:szCs w:val="24"/>
        </w:rPr>
      </w:pPr>
      <w:r>
        <w:rPr>
          <w:rFonts w:hint="default" w:ascii="仿宋_GB2312" w:hAnsi="方正小标宋_GBK" w:eastAsia="仿宋_GB2312" w:cs="仿宋_GB2312"/>
          <w:i w:val="0"/>
          <w:iCs w:val="0"/>
          <w:caps w:val="0"/>
          <w:color w:val="000000"/>
          <w:spacing w:val="0"/>
          <w:sz w:val="24"/>
          <w:szCs w:val="24"/>
          <w:shd w:val="clear" w:fill="FFFFFF"/>
        </w:rPr>
        <w:t> </w:t>
      </w:r>
    </w:p>
    <w:p w14:paraId="6BB631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jc w:val="both"/>
        <w:textAlignment w:val="auto"/>
        <w:rPr>
          <w:rFonts w:hint="eastAsia" w:ascii="黑体" w:hAnsi="黑体" w:eastAsia="黑体" w:cs="黑体"/>
          <w:b w:val="0"/>
          <w:bCs w:val="0"/>
          <w:spacing w:val="10"/>
          <w:sz w:val="32"/>
          <w:szCs w:val="32"/>
        </w:rPr>
      </w:pPr>
      <w:r>
        <w:rPr>
          <w:rFonts w:hint="eastAsia" w:ascii="黑体" w:hAnsi="黑体" w:eastAsia="黑体" w:cs="黑体"/>
          <w:b w:val="0"/>
          <w:bCs w:val="0"/>
          <w:spacing w:val="10"/>
          <w:sz w:val="32"/>
          <w:szCs w:val="32"/>
        </w:rPr>
        <w:t>一、绩效目标分解下达情况</w:t>
      </w:r>
    </w:p>
    <w:p w14:paraId="7B802A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jc w:val="both"/>
        <w:textAlignment w:val="auto"/>
        <w:rPr>
          <w:rFonts w:hint="eastAsia" w:ascii="仿宋" w:hAnsi="仿宋" w:eastAsia="仿宋" w:cs="仿宋"/>
          <w:spacing w:val="10"/>
          <w:sz w:val="32"/>
          <w:szCs w:val="32"/>
        </w:rPr>
      </w:pPr>
      <w:r>
        <w:rPr>
          <w:rFonts w:hint="eastAsia" w:ascii="仿宋" w:hAnsi="仿宋" w:eastAsia="仿宋" w:cs="仿宋"/>
          <w:spacing w:val="10"/>
          <w:sz w:val="32"/>
          <w:szCs w:val="32"/>
        </w:rPr>
        <w:t>1．资金下达预算及项目情况。</w:t>
      </w:r>
    </w:p>
    <w:p w14:paraId="6298A434">
      <w:pPr>
        <w:pStyle w:val="4"/>
        <w:rPr>
          <w:rFonts w:hint="eastAsia"/>
        </w:rPr>
      </w:pPr>
      <w:r>
        <w:rPr>
          <w:rFonts w:hint="eastAsia" w:ascii="仿宋" w:hAnsi="仿宋" w:cs="仿宋"/>
          <w:spacing w:val="10"/>
          <w:kern w:val="2"/>
          <w:sz w:val="32"/>
          <w:szCs w:val="32"/>
          <w:lang w:val="en-US" w:eastAsia="zh-CN" w:bidi="ar-SA"/>
        </w:rPr>
        <w:t>2024</w:t>
      </w:r>
      <w:r>
        <w:rPr>
          <w:rFonts w:hint="eastAsia" w:ascii="仿宋" w:hAnsi="仿宋" w:eastAsia="仿宋" w:cs="仿宋"/>
          <w:spacing w:val="10"/>
          <w:kern w:val="2"/>
          <w:sz w:val="32"/>
          <w:szCs w:val="32"/>
          <w:lang w:val="en-US" w:eastAsia="zh-CN" w:bidi="ar-SA"/>
        </w:rPr>
        <w:t>年财政衔接推进乡村振兴资金下达预算总额为</w:t>
      </w:r>
      <w:r>
        <w:rPr>
          <w:rFonts w:hint="eastAsia" w:ascii="仿宋" w:hAnsi="仿宋" w:cs="仿宋"/>
          <w:spacing w:val="10"/>
          <w:kern w:val="2"/>
          <w:sz w:val="32"/>
          <w:szCs w:val="32"/>
          <w:lang w:val="en-US" w:eastAsia="zh-CN" w:bidi="ar-SA"/>
        </w:rPr>
        <w:t>304.54</w:t>
      </w:r>
      <w:r>
        <w:rPr>
          <w:rFonts w:hint="eastAsia" w:ascii="仿宋" w:hAnsi="仿宋" w:eastAsia="仿宋" w:cs="仿宋"/>
          <w:spacing w:val="10"/>
          <w:kern w:val="2"/>
          <w:sz w:val="32"/>
          <w:szCs w:val="32"/>
          <w:lang w:val="en-US" w:eastAsia="zh-CN" w:bidi="ar-SA"/>
        </w:rPr>
        <w:t>万元，项目批准文件绥振领呈【</w:t>
      </w:r>
      <w:r>
        <w:rPr>
          <w:rFonts w:hint="eastAsia" w:ascii="仿宋" w:hAnsi="仿宋" w:cs="仿宋"/>
          <w:spacing w:val="10"/>
          <w:kern w:val="2"/>
          <w:sz w:val="32"/>
          <w:szCs w:val="32"/>
          <w:lang w:val="en-US" w:eastAsia="zh-CN" w:bidi="ar-SA"/>
        </w:rPr>
        <w:t>2024</w:t>
      </w:r>
      <w:r>
        <w:rPr>
          <w:rFonts w:hint="eastAsia" w:ascii="仿宋" w:hAnsi="仿宋" w:eastAsia="仿宋" w:cs="仿宋"/>
          <w:spacing w:val="10"/>
          <w:kern w:val="2"/>
          <w:sz w:val="32"/>
          <w:szCs w:val="32"/>
          <w:lang w:val="en-US" w:eastAsia="zh-CN" w:bidi="ar-SA"/>
        </w:rPr>
        <w:t>】1号《关于呈送绥宁县</w:t>
      </w:r>
      <w:r>
        <w:rPr>
          <w:rFonts w:hint="eastAsia" w:ascii="仿宋" w:hAnsi="仿宋" w:cs="仿宋"/>
          <w:spacing w:val="10"/>
          <w:kern w:val="2"/>
          <w:sz w:val="32"/>
          <w:szCs w:val="32"/>
          <w:lang w:val="en-US" w:eastAsia="zh-CN" w:bidi="ar-SA"/>
        </w:rPr>
        <w:t>2024</w:t>
      </w:r>
      <w:r>
        <w:rPr>
          <w:rFonts w:hint="eastAsia" w:ascii="仿宋" w:hAnsi="仿宋" w:eastAsia="仿宋" w:cs="仿宋"/>
          <w:spacing w:val="10"/>
          <w:kern w:val="2"/>
          <w:sz w:val="32"/>
          <w:szCs w:val="32"/>
          <w:lang w:val="en-US" w:eastAsia="zh-CN" w:bidi="ar-SA"/>
        </w:rPr>
        <w:t>年统筹整合使用财政涉农资金调整实施方案的请示》中调整入库项目，建设内容为新建</w:t>
      </w:r>
      <w:r>
        <w:rPr>
          <w:rFonts w:hint="eastAsia" w:ascii="仿宋" w:hAnsi="仿宋" w:cs="仿宋"/>
          <w:spacing w:val="10"/>
          <w:kern w:val="2"/>
          <w:sz w:val="32"/>
          <w:szCs w:val="32"/>
          <w:lang w:val="en-US" w:eastAsia="zh-CN" w:bidi="ar-SA"/>
        </w:rPr>
        <w:t>竹林道</w:t>
      </w:r>
      <w:r>
        <w:rPr>
          <w:rFonts w:hint="eastAsia" w:ascii="仿宋" w:hAnsi="仿宋" w:eastAsia="仿宋" w:cs="仿宋"/>
          <w:spacing w:val="10"/>
          <w:kern w:val="2"/>
          <w:sz w:val="32"/>
          <w:szCs w:val="32"/>
          <w:lang w:val="en-US" w:eastAsia="zh-CN" w:bidi="ar-SA"/>
        </w:rPr>
        <w:t>，</w:t>
      </w:r>
      <w:r>
        <w:rPr>
          <w:rFonts w:hint="eastAsia" w:ascii="仿宋" w:hAnsi="仿宋" w:cs="仿宋"/>
          <w:spacing w:val="10"/>
          <w:kern w:val="2"/>
          <w:sz w:val="32"/>
          <w:szCs w:val="32"/>
          <w:lang w:val="en-US" w:eastAsia="zh-CN" w:bidi="ar-SA"/>
        </w:rPr>
        <w:t>家庭农场</w:t>
      </w:r>
      <w:r>
        <w:rPr>
          <w:rFonts w:hint="eastAsia" w:ascii="仿宋" w:hAnsi="仿宋" w:eastAsia="仿宋" w:cs="仿宋"/>
          <w:spacing w:val="10"/>
          <w:kern w:val="2"/>
          <w:sz w:val="32"/>
          <w:szCs w:val="32"/>
          <w:lang w:val="en-US" w:eastAsia="zh-CN" w:bidi="ar-SA"/>
        </w:rPr>
        <w:t>建设，</w:t>
      </w:r>
      <w:r>
        <w:rPr>
          <w:rFonts w:hint="eastAsia"/>
          <w:lang w:val="en-US" w:eastAsia="zh-CN"/>
        </w:rPr>
        <w:t>高标准竹笋两用示范林，农村厕所改造</w:t>
      </w:r>
      <w:r>
        <w:rPr>
          <w:rFonts w:hint="eastAsia" w:ascii="仿宋" w:hAnsi="仿宋" w:eastAsia="仿宋" w:cs="仿宋"/>
          <w:spacing w:val="10"/>
          <w:kern w:val="2"/>
          <w:sz w:val="32"/>
          <w:szCs w:val="32"/>
          <w:lang w:val="en-US" w:eastAsia="zh-CN" w:bidi="ar-SA"/>
        </w:rPr>
        <w:t>。</w:t>
      </w:r>
      <w:r>
        <w:rPr>
          <w:rFonts w:hint="eastAsia"/>
        </w:rPr>
        <w:t xml:space="preserve">    </w:t>
      </w:r>
    </w:p>
    <w:p w14:paraId="53532EC9">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80" w:firstLineChars="200"/>
        <w:jc w:val="both"/>
        <w:textAlignment w:val="auto"/>
        <w:rPr>
          <w:rFonts w:hint="eastAsia" w:ascii="仿宋" w:hAnsi="仿宋" w:eastAsia="仿宋" w:cs="仿宋"/>
          <w:spacing w:val="10"/>
          <w:sz w:val="32"/>
          <w:szCs w:val="32"/>
        </w:rPr>
      </w:pPr>
      <w:r>
        <w:rPr>
          <w:rFonts w:hint="eastAsia" w:ascii="仿宋" w:hAnsi="仿宋" w:eastAsia="仿宋" w:cs="仿宋"/>
          <w:spacing w:val="10"/>
          <w:sz w:val="32"/>
          <w:szCs w:val="32"/>
        </w:rPr>
        <w:t>资金项目绩效目标设定情况。</w:t>
      </w:r>
    </w:p>
    <w:p w14:paraId="08B1B90F">
      <w:pPr>
        <w:pStyle w:val="4"/>
        <w:numPr>
          <w:ilvl w:val="0"/>
          <w:numId w:val="0"/>
        </w:numPr>
        <w:ind w:firstLine="640" w:firstLineChars="200"/>
        <w:rPr>
          <w:rFonts w:hint="eastAsia"/>
        </w:rPr>
      </w:pPr>
      <w:r>
        <w:rPr>
          <w:rFonts w:hint="eastAsia"/>
        </w:rPr>
        <w:t>完成新建</w:t>
      </w:r>
      <w:r>
        <w:rPr>
          <w:rFonts w:hint="eastAsia"/>
          <w:lang w:val="en-US" w:eastAsia="zh-CN"/>
        </w:rPr>
        <w:t>竹林道</w:t>
      </w:r>
      <w:r>
        <w:rPr>
          <w:rFonts w:hint="eastAsia"/>
          <w:lang w:eastAsia="zh-CN"/>
        </w:rPr>
        <w:t>、</w:t>
      </w:r>
      <w:r>
        <w:rPr>
          <w:rFonts w:hint="eastAsia"/>
          <w:lang w:val="en-US" w:eastAsia="zh-CN"/>
        </w:rPr>
        <w:t>楠竹低改</w:t>
      </w:r>
      <w:r>
        <w:rPr>
          <w:rFonts w:hint="eastAsia"/>
          <w:lang w:eastAsia="zh-CN"/>
        </w:rPr>
        <w:t>、</w:t>
      </w:r>
      <w:r>
        <w:rPr>
          <w:rFonts w:hint="eastAsia"/>
          <w:lang w:val="en-US" w:eastAsia="zh-CN"/>
        </w:rPr>
        <w:t>居住环境提质改造、新建家庭农场、新建楠竹专业合作社、高标准竹笋两用示范林、防返贫监测对象直接帮扶、</w:t>
      </w:r>
      <w:r>
        <w:rPr>
          <w:rFonts w:hint="eastAsia"/>
          <w:lang w:eastAsia="zh-CN"/>
        </w:rPr>
        <w:t>公益性岗位、产业发展、</w:t>
      </w:r>
      <w:r>
        <w:rPr>
          <w:rFonts w:hint="eastAsia"/>
          <w:lang w:val="en-US" w:eastAsia="zh-CN"/>
        </w:rPr>
        <w:t>少数民族发展基础设施、农村厕所改造</w:t>
      </w:r>
      <w:r>
        <w:rPr>
          <w:rFonts w:hint="eastAsia"/>
          <w:lang w:eastAsia="zh-CN"/>
        </w:rPr>
        <w:t>等工作</w:t>
      </w:r>
      <w:r>
        <w:rPr>
          <w:rFonts w:hint="eastAsia"/>
        </w:rPr>
        <w:t>，对</w:t>
      </w:r>
      <w:r>
        <w:rPr>
          <w:rFonts w:hint="eastAsia"/>
          <w:lang w:val="en-US" w:eastAsia="zh-CN"/>
        </w:rPr>
        <w:t>乐安铺</w:t>
      </w:r>
      <w:r>
        <w:rPr>
          <w:rFonts w:hint="eastAsia"/>
        </w:rPr>
        <w:t>乡经济可持续、健康、快速高质量发展具有十分重要意义。</w:t>
      </w:r>
    </w:p>
    <w:p w14:paraId="53C6DE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jc w:val="both"/>
        <w:textAlignment w:val="auto"/>
        <w:rPr>
          <w:rFonts w:hint="eastAsia" w:ascii="仿宋" w:hAnsi="仿宋" w:eastAsia="仿宋" w:cs="仿宋"/>
          <w:spacing w:val="10"/>
          <w:sz w:val="32"/>
          <w:szCs w:val="32"/>
        </w:rPr>
      </w:pPr>
      <w:r>
        <w:rPr>
          <w:rFonts w:hint="eastAsia" w:ascii="黑体" w:hAnsi="黑体" w:eastAsia="黑体" w:cs="黑体"/>
          <w:b w:val="0"/>
          <w:bCs w:val="0"/>
          <w:spacing w:val="10"/>
          <w:sz w:val="32"/>
          <w:szCs w:val="32"/>
        </w:rPr>
        <w:t>二、绩效自评工作开展情况</w:t>
      </w:r>
    </w:p>
    <w:p w14:paraId="25D3D0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jc w:val="both"/>
        <w:textAlignment w:val="auto"/>
        <w:rPr>
          <w:rFonts w:hint="eastAsia" w:ascii="仿宋" w:hAnsi="仿宋" w:eastAsia="仿宋" w:cs="仿宋"/>
          <w:spacing w:val="10"/>
          <w:sz w:val="32"/>
          <w:szCs w:val="32"/>
        </w:rPr>
      </w:pPr>
      <w:r>
        <w:rPr>
          <w:rFonts w:hint="eastAsia" w:ascii="仿宋" w:hAnsi="仿宋" w:eastAsia="仿宋" w:cs="仿宋"/>
          <w:spacing w:val="10"/>
          <w:sz w:val="32"/>
          <w:szCs w:val="32"/>
        </w:rPr>
        <w:t>根据相关政策对照年初该项目设定的绩效目标于2023年12月开展项目绩效自评工作，工作方式包括查阅台账资料，实地抽查。</w:t>
      </w:r>
    </w:p>
    <w:p w14:paraId="50A863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jc w:val="both"/>
        <w:textAlignment w:val="auto"/>
        <w:rPr>
          <w:rFonts w:hint="eastAsia" w:ascii="黑体" w:hAnsi="黑体" w:eastAsia="黑体" w:cs="黑体"/>
          <w:b w:val="0"/>
          <w:bCs w:val="0"/>
          <w:spacing w:val="10"/>
          <w:sz w:val="32"/>
          <w:szCs w:val="32"/>
        </w:rPr>
      </w:pPr>
      <w:r>
        <w:rPr>
          <w:rFonts w:hint="eastAsia" w:ascii="黑体" w:hAnsi="黑体" w:eastAsia="黑体" w:cs="黑体"/>
          <w:b w:val="0"/>
          <w:bCs w:val="0"/>
          <w:spacing w:val="10"/>
          <w:sz w:val="32"/>
          <w:szCs w:val="32"/>
        </w:rPr>
        <w:t>三、绩效目标完成情况分析</w:t>
      </w:r>
    </w:p>
    <w:p w14:paraId="6B2C81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3" w:firstLineChars="200"/>
        <w:jc w:val="both"/>
        <w:textAlignment w:val="auto"/>
        <w:rPr>
          <w:rFonts w:hint="eastAsia" w:ascii="楷体" w:hAnsi="楷体" w:eastAsia="楷体" w:cs="楷体"/>
          <w:b/>
          <w:bCs/>
          <w:spacing w:val="10"/>
          <w:sz w:val="32"/>
          <w:szCs w:val="32"/>
          <w:lang w:eastAsia="zh-CN"/>
        </w:rPr>
      </w:pPr>
      <w:r>
        <w:rPr>
          <w:rFonts w:hint="eastAsia" w:ascii="楷体" w:hAnsi="楷体" w:eastAsia="楷体" w:cs="楷体"/>
          <w:b/>
          <w:bCs/>
          <w:spacing w:val="10"/>
          <w:sz w:val="32"/>
          <w:szCs w:val="32"/>
        </w:rPr>
        <w:t>(一)项目资金情况分析。</w:t>
      </w:r>
    </w:p>
    <w:p w14:paraId="0E1E8D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jc w:val="both"/>
        <w:textAlignment w:val="auto"/>
        <w:rPr>
          <w:rFonts w:hint="eastAsia" w:ascii="仿宋" w:hAnsi="仿宋" w:eastAsia="仿宋" w:cs="仿宋"/>
          <w:spacing w:val="10"/>
          <w:sz w:val="32"/>
          <w:szCs w:val="32"/>
        </w:rPr>
      </w:pPr>
      <w:r>
        <w:rPr>
          <w:rFonts w:hint="eastAsia" w:ascii="仿宋" w:hAnsi="仿宋" w:eastAsia="仿宋" w:cs="仿宋"/>
          <w:spacing w:val="10"/>
          <w:sz w:val="32"/>
          <w:szCs w:val="32"/>
        </w:rPr>
        <w:t>1.项目资金到位情况分析；</w:t>
      </w:r>
    </w:p>
    <w:p w14:paraId="5B44A9F2">
      <w:pPr>
        <w:pStyle w:val="4"/>
        <w:rPr>
          <w:rFonts w:hint="eastAsia" w:ascii="仿宋" w:hAnsi="仿宋" w:eastAsia="仿宋" w:cs="仿宋"/>
          <w:spacing w:val="10"/>
          <w:kern w:val="2"/>
          <w:sz w:val="32"/>
          <w:szCs w:val="32"/>
          <w:lang w:val="en-US" w:eastAsia="zh-CN" w:bidi="ar-SA"/>
        </w:rPr>
      </w:pPr>
      <w:r>
        <w:rPr>
          <w:rFonts w:hint="eastAsia" w:ascii="仿宋" w:hAnsi="仿宋" w:eastAsia="仿宋" w:cs="仿宋"/>
          <w:spacing w:val="10"/>
          <w:kern w:val="2"/>
          <w:sz w:val="32"/>
          <w:szCs w:val="32"/>
          <w:lang w:val="en-US" w:eastAsia="zh-CN" w:bidi="ar-SA"/>
        </w:rPr>
        <w:t>截止202</w:t>
      </w:r>
      <w:r>
        <w:rPr>
          <w:rFonts w:hint="eastAsia" w:ascii="仿宋" w:hAnsi="仿宋" w:cs="仿宋"/>
          <w:spacing w:val="10"/>
          <w:kern w:val="2"/>
          <w:sz w:val="32"/>
          <w:szCs w:val="32"/>
          <w:lang w:val="en-US" w:eastAsia="zh-CN" w:bidi="ar-SA"/>
        </w:rPr>
        <w:t>4</w:t>
      </w:r>
      <w:r>
        <w:rPr>
          <w:rFonts w:hint="eastAsia" w:ascii="仿宋" w:hAnsi="仿宋" w:eastAsia="仿宋" w:cs="仿宋"/>
          <w:spacing w:val="10"/>
          <w:kern w:val="2"/>
          <w:sz w:val="32"/>
          <w:szCs w:val="32"/>
          <w:lang w:val="en-US" w:eastAsia="zh-CN" w:bidi="ar-SA"/>
        </w:rPr>
        <w:t>年12月项目资金</w:t>
      </w:r>
      <w:r>
        <w:rPr>
          <w:rFonts w:hint="eastAsia" w:ascii="仿宋" w:hAnsi="仿宋" w:cs="仿宋"/>
          <w:spacing w:val="10"/>
          <w:kern w:val="2"/>
          <w:sz w:val="32"/>
          <w:szCs w:val="32"/>
          <w:lang w:val="en-US" w:eastAsia="zh-CN" w:bidi="ar-SA"/>
        </w:rPr>
        <w:t>304.54</w:t>
      </w:r>
      <w:r>
        <w:rPr>
          <w:rFonts w:hint="eastAsia" w:ascii="仿宋" w:hAnsi="仿宋" w:eastAsia="仿宋" w:cs="仿宋"/>
          <w:spacing w:val="10"/>
          <w:kern w:val="2"/>
          <w:sz w:val="32"/>
          <w:szCs w:val="32"/>
          <w:lang w:val="en-US" w:eastAsia="zh-CN" w:bidi="ar-SA"/>
        </w:rPr>
        <w:t>元全部拨付到位。</w:t>
      </w:r>
    </w:p>
    <w:p w14:paraId="25DE520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340" w:firstLineChars="100"/>
        <w:jc w:val="both"/>
        <w:textAlignment w:val="auto"/>
        <w:rPr>
          <w:rFonts w:hint="eastAsia" w:ascii="仿宋" w:hAnsi="仿宋" w:eastAsia="仿宋" w:cs="仿宋"/>
          <w:spacing w:val="10"/>
          <w:sz w:val="32"/>
          <w:szCs w:val="32"/>
        </w:rPr>
      </w:pPr>
      <w:r>
        <w:rPr>
          <w:rFonts w:hint="eastAsia" w:ascii="仿宋" w:hAnsi="仿宋" w:eastAsia="仿宋" w:cs="仿宋"/>
          <w:spacing w:val="10"/>
          <w:sz w:val="32"/>
          <w:szCs w:val="32"/>
          <w:lang w:val="en-US" w:eastAsia="zh-CN"/>
        </w:rPr>
        <w:t>2.</w:t>
      </w:r>
      <w:r>
        <w:rPr>
          <w:rFonts w:hint="eastAsia" w:ascii="仿宋" w:hAnsi="仿宋" w:eastAsia="仿宋" w:cs="仿宋"/>
          <w:spacing w:val="10"/>
          <w:sz w:val="32"/>
          <w:szCs w:val="32"/>
        </w:rPr>
        <w:t>项目资金执行情况分析；</w:t>
      </w:r>
    </w:p>
    <w:p w14:paraId="0E661FD5">
      <w:pPr>
        <w:pStyle w:val="4"/>
        <w:rPr>
          <w:rFonts w:hint="eastAsia" w:ascii="仿宋" w:hAnsi="仿宋" w:eastAsia="仿宋" w:cs="仿宋"/>
          <w:spacing w:val="10"/>
          <w:sz w:val="32"/>
          <w:szCs w:val="32"/>
        </w:rPr>
      </w:pPr>
      <w:r>
        <w:rPr>
          <w:rFonts w:hint="eastAsia" w:ascii="仿宋" w:hAnsi="仿宋" w:eastAsia="仿宋" w:cs="仿宋"/>
          <w:spacing w:val="10"/>
          <w:kern w:val="2"/>
          <w:sz w:val="32"/>
          <w:szCs w:val="32"/>
          <w:lang w:val="en-US" w:eastAsia="zh-CN" w:bidi="ar-SA"/>
        </w:rPr>
        <w:t>截止202</w:t>
      </w:r>
      <w:r>
        <w:rPr>
          <w:rFonts w:hint="eastAsia" w:ascii="仿宋" w:hAnsi="仿宋" w:cs="仿宋"/>
          <w:spacing w:val="10"/>
          <w:kern w:val="2"/>
          <w:sz w:val="32"/>
          <w:szCs w:val="32"/>
          <w:lang w:val="en-US" w:eastAsia="zh-CN" w:bidi="ar-SA"/>
        </w:rPr>
        <w:t>4</w:t>
      </w:r>
      <w:r>
        <w:rPr>
          <w:rFonts w:hint="eastAsia" w:ascii="仿宋" w:hAnsi="仿宋" w:eastAsia="仿宋" w:cs="仿宋"/>
          <w:spacing w:val="10"/>
          <w:kern w:val="2"/>
          <w:sz w:val="32"/>
          <w:szCs w:val="32"/>
          <w:lang w:val="en-US" w:eastAsia="zh-CN" w:bidi="ar-SA"/>
        </w:rPr>
        <w:t>年12月项目资金</w:t>
      </w:r>
      <w:r>
        <w:rPr>
          <w:rFonts w:hint="eastAsia" w:ascii="仿宋" w:hAnsi="仿宋" w:cs="仿宋"/>
          <w:spacing w:val="10"/>
          <w:kern w:val="2"/>
          <w:sz w:val="32"/>
          <w:szCs w:val="32"/>
          <w:lang w:val="en-US" w:eastAsia="zh-CN" w:bidi="ar-SA"/>
        </w:rPr>
        <w:t>304.54</w:t>
      </w:r>
      <w:r>
        <w:rPr>
          <w:rFonts w:hint="eastAsia" w:ascii="仿宋" w:hAnsi="仿宋" w:eastAsia="仿宋" w:cs="仿宋"/>
          <w:spacing w:val="10"/>
          <w:kern w:val="2"/>
          <w:sz w:val="32"/>
          <w:szCs w:val="32"/>
          <w:lang w:val="en-US" w:eastAsia="zh-CN" w:bidi="ar-SA"/>
        </w:rPr>
        <w:t>元全部</w:t>
      </w:r>
      <w:r>
        <w:rPr>
          <w:rFonts w:hint="eastAsia" w:ascii="仿宋" w:hAnsi="仿宋" w:cs="仿宋"/>
          <w:spacing w:val="10"/>
          <w:kern w:val="2"/>
          <w:sz w:val="32"/>
          <w:szCs w:val="32"/>
          <w:lang w:val="en-US" w:eastAsia="zh-CN" w:bidi="ar-SA"/>
        </w:rPr>
        <w:t>支付</w:t>
      </w:r>
      <w:r>
        <w:rPr>
          <w:rFonts w:hint="eastAsia" w:ascii="仿宋" w:hAnsi="仿宋" w:eastAsia="仿宋" w:cs="仿宋"/>
          <w:spacing w:val="10"/>
          <w:kern w:val="2"/>
          <w:sz w:val="32"/>
          <w:szCs w:val="32"/>
          <w:lang w:val="en-US" w:eastAsia="zh-CN" w:bidi="ar-SA"/>
        </w:rPr>
        <w:t>。</w:t>
      </w:r>
    </w:p>
    <w:p w14:paraId="218A6214">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80" w:firstLineChars="200"/>
        <w:jc w:val="both"/>
        <w:textAlignment w:val="auto"/>
        <w:rPr>
          <w:rFonts w:hint="eastAsia" w:ascii="仿宋" w:hAnsi="仿宋" w:eastAsia="仿宋" w:cs="仿宋"/>
          <w:spacing w:val="10"/>
          <w:sz w:val="32"/>
          <w:szCs w:val="32"/>
        </w:rPr>
      </w:pPr>
      <w:r>
        <w:rPr>
          <w:rFonts w:hint="eastAsia" w:ascii="仿宋" w:hAnsi="仿宋" w:eastAsia="仿宋" w:cs="仿宋"/>
          <w:spacing w:val="10"/>
          <w:sz w:val="32"/>
          <w:szCs w:val="32"/>
        </w:rPr>
        <w:t>项目资金管理情况分析；</w:t>
      </w:r>
    </w:p>
    <w:p w14:paraId="6F3C4CCB">
      <w:pPr>
        <w:pStyle w:val="4"/>
        <w:numPr>
          <w:ilvl w:val="0"/>
          <w:numId w:val="0"/>
        </w:numPr>
        <w:ind w:firstLine="640" w:firstLineChars="200"/>
        <w:rPr>
          <w:rFonts w:hint="eastAsia"/>
        </w:rPr>
      </w:pPr>
      <w:r>
        <w:rPr>
          <w:rFonts w:hint="eastAsia"/>
        </w:rPr>
        <w:t>全面推行信息公开和公示公告制度，广泛征求实施主体意见，对资金项目均按照资金的规模、来源、用途、收益对象、实施单位、审批程序、实施期限及项目完成情况在实施乡村进行了公告公示，接受职工监督，确保资金在阳光下运行。</w:t>
      </w:r>
    </w:p>
    <w:p w14:paraId="7B2465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3" w:firstLineChars="200"/>
        <w:jc w:val="both"/>
        <w:textAlignment w:val="auto"/>
        <w:rPr>
          <w:rFonts w:hint="eastAsia" w:ascii="楷体" w:hAnsi="楷体" w:eastAsia="楷体" w:cs="楷体"/>
          <w:b/>
          <w:bCs/>
          <w:spacing w:val="10"/>
          <w:sz w:val="32"/>
          <w:szCs w:val="32"/>
          <w:lang w:eastAsia="zh-CN"/>
        </w:rPr>
      </w:pPr>
      <w:r>
        <w:rPr>
          <w:rFonts w:hint="eastAsia" w:ascii="楷体" w:hAnsi="楷体" w:eastAsia="楷体" w:cs="楷体"/>
          <w:b/>
          <w:bCs/>
          <w:spacing w:val="10"/>
          <w:sz w:val="32"/>
          <w:szCs w:val="32"/>
        </w:rPr>
        <w:t>(二)项目绩效指标完成情况</w:t>
      </w:r>
    </w:p>
    <w:p w14:paraId="0D2AC2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jc w:val="both"/>
        <w:textAlignment w:val="auto"/>
        <w:rPr>
          <w:rFonts w:hint="eastAsia" w:ascii="仿宋" w:hAnsi="仿宋" w:eastAsia="仿宋" w:cs="仿宋"/>
          <w:spacing w:val="10"/>
          <w:sz w:val="32"/>
          <w:szCs w:val="32"/>
        </w:rPr>
      </w:pPr>
      <w:r>
        <w:rPr>
          <w:rFonts w:hint="eastAsia" w:ascii="仿宋" w:hAnsi="仿宋" w:eastAsia="仿宋" w:cs="仿宋"/>
          <w:spacing w:val="10"/>
          <w:sz w:val="32"/>
          <w:szCs w:val="32"/>
        </w:rPr>
        <w:t>1.产出指标完成情况分析</w:t>
      </w:r>
    </w:p>
    <w:p w14:paraId="12812F3A">
      <w:pPr>
        <w:widowControl w:val="0"/>
        <w:numPr>
          <w:ilvl w:val="0"/>
          <w:numId w:val="0"/>
        </w:numPr>
        <w:wordWrap/>
        <w:adjustRightInd/>
        <w:snapToGrid/>
        <w:spacing w:line="240" w:lineRule="auto"/>
        <w:ind w:firstLine="680" w:firstLineChars="200"/>
        <w:jc w:val="both"/>
        <w:textAlignment w:val="auto"/>
        <w:rPr>
          <w:rFonts w:hint="eastAsia"/>
        </w:rPr>
      </w:pPr>
      <w:r>
        <w:rPr>
          <w:rFonts w:hint="eastAsia" w:ascii="仿宋" w:hAnsi="仿宋" w:eastAsia="仿宋" w:cs="仿宋"/>
          <w:spacing w:val="10"/>
          <w:sz w:val="32"/>
          <w:szCs w:val="32"/>
          <w:lang w:val="en-US" w:eastAsia="zh-CN"/>
        </w:rPr>
        <w:t>按时按质完成新建竹林道、楠竹低改、居住环境提质改造、新建家庭农场、新建楠竹专业合作社、高标准竹笋两用示范林、防返贫监测对象直接帮扶、公益性岗位、产业发展、少数民族发展基础设施、农村厕所改造等工作，公益性岗位相关补贴及时发放，促进楠竹产业发展。</w:t>
      </w:r>
    </w:p>
    <w:p w14:paraId="29354B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jc w:val="both"/>
        <w:textAlignment w:val="auto"/>
        <w:rPr>
          <w:rFonts w:hint="eastAsia" w:ascii="仿宋" w:hAnsi="仿宋" w:eastAsia="仿宋" w:cs="仿宋"/>
          <w:spacing w:val="10"/>
          <w:sz w:val="32"/>
          <w:szCs w:val="32"/>
        </w:rPr>
      </w:pPr>
      <w:r>
        <w:rPr>
          <w:rFonts w:hint="eastAsia" w:ascii="仿宋" w:hAnsi="仿宋" w:eastAsia="仿宋" w:cs="仿宋"/>
          <w:spacing w:val="10"/>
          <w:sz w:val="32"/>
          <w:szCs w:val="32"/>
        </w:rPr>
        <w:t>2.效益指标完成情况分析</w:t>
      </w:r>
    </w:p>
    <w:p w14:paraId="70832C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jc w:val="both"/>
        <w:textAlignment w:val="auto"/>
        <w:rPr>
          <w:rFonts w:hint="eastAsia" w:ascii="仿宋" w:hAnsi="仿宋" w:eastAsia="仿宋" w:cs="仿宋"/>
          <w:spacing w:val="10"/>
          <w:sz w:val="32"/>
          <w:szCs w:val="32"/>
          <w:lang w:eastAsia="zh-CN"/>
        </w:rPr>
      </w:pPr>
      <w:r>
        <w:rPr>
          <w:rFonts w:hint="eastAsia" w:ascii="仿宋" w:hAnsi="仿宋" w:eastAsia="仿宋" w:cs="仿宋"/>
          <w:spacing w:val="10"/>
          <w:sz w:val="32"/>
          <w:szCs w:val="32"/>
        </w:rPr>
        <w:t>通过该项目的实施对促进乡村振兴、巩固脱贫攻坚成果与全县经济可持续、健康、快速高质量发展具有十分重要的意义，</w:t>
      </w:r>
      <w:r>
        <w:rPr>
          <w:rFonts w:hint="eastAsia" w:ascii="仿宋" w:hAnsi="仿宋" w:eastAsia="仿宋" w:cs="仿宋"/>
          <w:spacing w:val="10"/>
          <w:sz w:val="32"/>
          <w:szCs w:val="32"/>
          <w:lang w:eastAsia="zh-CN"/>
        </w:rPr>
        <w:t>推进了</w:t>
      </w:r>
      <w:r>
        <w:rPr>
          <w:rFonts w:hint="eastAsia" w:ascii="仿宋" w:hAnsi="仿宋" w:eastAsia="仿宋" w:cs="仿宋"/>
          <w:spacing w:val="10"/>
          <w:sz w:val="32"/>
          <w:szCs w:val="32"/>
          <w:lang w:val="en-US" w:eastAsia="zh-CN"/>
        </w:rPr>
        <w:t>乐安铺</w:t>
      </w:r>
      <w:r>
        <w:rPr>
          <w:rFonts w:hint="eastAsia" w:ascii="仿宋" w:hAnsi="仿宋" w:eastAsia="仿宋" w:cs="仿宋"/>
          <w:spacing w:val="10"/>
          <w:sz w:val="32"/>
          <w:szCs w:val="32"/>
          <w:lang w:eastAsia="zh-CN"/>
        </w:rPr>
        <w:t>乡经济产业发展，改善了乐安铺居民生活环境，提高了居民生活质量，</w:t>
      </w:r>
      <w:r>
        <w:rPr>
          <w:rFonts w:hint="eastAsia" w:ascii="仿宋" w:hAnsi="仿宋" w:eastAsia="仿宋" w:cs="仿宋"/>
          <w:spacing w:val="10"/>
          <w:sz w:val="32"/>
          <w:szCs w:val="32"/>
          <w:lang w:val="en-US" w:eastAsia="zh-CN"/>
        </w:rPr>
        <w:t>满意度达到了80%。</w:t>
      </w:r>
    </w:p>
    <w:p w14:paraId="236799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jc w:val="both"/>
        <w:textAlignment w:val="auto"/>
        <w:rPr>
          <w:rFonts w:hint="eastAsia" w:ascii="黑体" w:hAnsi="黑体" w:eastAsia="黑体" w:cs="黑体"/>
          <w:b w:val="0"/>
          <w:bCs w:val="0"/>
          <w:spacing w:val="10"/>
          <w:sz w:val="32"/>
          <w:szCs w:val="32"/>
        </w:rPr>
      </w:pPr>
      <w:r>
        <w:rPr>
          <w:rFonts w:hint="eastAsia" w:ascii="黑体" w:hAnsi="黑体" w:eastAsia="黑体" w:cs="黑体"/>
          <w:b w:val="0"/>
          <w:bCs w:val="0"/>
          <w:spacing w:val="10"/>
          <w:sz w:val="32"/>
          <w:szCs w:val="32"/>
        </w:rPr>
        <w:t>四、存在的主要问题及产生的原因</w:t>
      </w:r>
    </w:p>
    <w:p w14:paraId="5412E6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3" w:firstLineChars="200"/>
        <w:jc w:val="both"/>
        <w:textAlignment w:val="auto"/>
        <w:rPr>
          <w:rFonts w:hint="eastAsia" w:ascii="楷体" w:hAnsi="楷体" w:eastAsia="楷体" w:cs="楷体"/>
          <w:b/>
          <w:bCs/>
          <w:spacing w:val="10"/>
          <w:sz w:val="32"/>
          <w:szCs w:val="32"/>
        </w:rPr>
      </w:pPr>
      <w:r>
        <w:rPr>
          <w:rFonts w:hint="eastAsia" w:ascii="楷体" w:hAnsi="楷体" w:eastAsia="楷体" w:cs="楷体"/>
          <w:b/>
          <w:bCs/>
          <w:spacing w:val="10"/>
          <w:sz w:val="32"/>
          <w:szCs w:val="32"/>
        </w:rPr>
        <w:t>(一)项目申报及实施管理方面</w:t>
      </w:r>
    </w:p>
    <w:p w14:paraId="334AC0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jc w:val="both"/>
        <w:textAlignment w:val="auto"/>
        <w:rPr>
          <w:rFonts w:hint="eastAsia" w:ascii="仿宋" w:hAnsi="仿宋" w:eastAsia="仿宋" w:cs="仿宋"/>
          <w:spacing w:val="10"/>
          <w:sz w:val="32"/>
          <w:szCs w:val="32"/>
          <w:lang w:eastAsia="zh-CN"/>
        </w:rPr>
      </w:pPr>
      <w:r>
        <w:rPr>
          <w:rFonts w:hint="eastAsia" w:ascii="仿宋" w:hAnsi="仿宋" w:eastAsia="仿宋" w:cs="仿宋"/>
          <w:spacing w:val="10"/>
          <w:sz w:val="32"/>
          <w:szCs w:val="32"/>
          <w:lang w:eastAsia="zh-CN"/>
        </w:rPr>
        <w:t>无</w:t>
      </w:r>
    </w:p>
    <w:p w14:paraId="23A614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3" w:firstLineChars="200"/>
        <w:jc w:val="both"/>
        <w:textAlignment w:val="auto"/>
        <w:rPr>
          <w:rFonts w:hint="eastAsia" w:ascii="楷体" w:hAnsi="楷体" w:eastAsia="楷体" w:cs="楷体"/>
          <w:b/>
          <w:bCs/>
          <w:spacing w:val="10"/>
          <w:sz w:val="32"/>
          <w:szCs w:val="32"/>
        </w:rPr>
      </w:pPr>
      <w:r>
        <w:rPr>
          <w:rFonts w:hint="eastAsia" w:ascii="楷体" w:hAnsi="楷体" w:eastAsia="楷体" w:cs="楷体"/>
          <w:b/>
          <w:bCs/>
          <w:spacing w:val="10"/>
          <w:sz w:val="32"/>
          <w:szCs w:val="32"/>
        </w:rPr>
        <w:t>(二)资金管理方面</w:t>
      </w:r>
    </w:p>
    <w:p w14:paraId="0928E3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jc w:val="both"/>
        <w:textAlignment w:val="auto"/>
        <w:rPr>
          <w:rFonts w:hint="eastAsia" w:ascii="仿宋" w:hAnsi="仿宋" w:eastAsia="仿宋" w:cs="仿宋"/>
          <w:spacing w:val="10"/>
          <w:sz w:val="32"/>
          <w:szCs w:val="32"/>
          <w:lang w:eastAsia="zh-CN"/>
        </w:rPr>
      </w:pPr>
      <w:r>
        <w:rPr>
          <w:rFonts w:hint="eastAsia" w:ascii="仿宋" w:hAnsi="仿宋" w:eastAsia="仿宋" w:cs="仿宋"/>
          <w:spacing w:val="10"/>
          <w:sz w:val="32"/>
          <w:szCs w:val="32"/>
          <w:lang w:eastAsia="zh-CN"/>
        </w:rPr>
        <w:t>无</w:t>
      </w:r>
    </w:p>
    <w:p w14:paraId="656FB2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3" w:firstLineChars="200"/>
        <w:jc w:val="both"/>
        <w:textAlignment w:val="auto"/>
        <w:rPr>
          <w:rFonts w:hint="eastAsia" w:ascii="楷体" w:hAnsi="楷体" w:eastAsia="楷体" w:cs="楷体"/>
          <w:b/>
          <w:bCs/>
          <w:spacing w:val="10"/>
          <w:sz w:val="32"/>
          <w:szCs w:val="32"/>
        </w:rPr>
      </w:pPr>
      <w:r>
        <w:rPr>
          <w:rFonts w:hint="eastAsia" w:ascii="楷体" w:hAnsi="楷体" w:eastAsia="楷体" w:cs="楷体"/>
          <w:b/>
          <w:bCs/>
          <w:spacing w:val="10"/>
          <w:sz w:val="32"/>
          <w:szCs w:val="32"/>
        </w:rPr>
        <w:t>(三)产生的原因</w:t>
      </w:r>
    </w:p>
    <w:p w14:paraId="41520D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jc w:val="both"/>
        <w:textAlignment w:val="auto"/>
        <w:rPr>
          <w:rFonts w:hint="eastAsia" w:ascii="黑体" w:hAnsi="黑体" w:eastAsia="黑体" w:cs="黑体"/>
          <w:b w:val="0"/>
          <w:bCs w:val="0"/>
          <w:spacing w:val="10"/>
          <w:sz w:val="32"/>
          <w:szCs w:val="32"/>
        </w:rPr>
      </w:pPr>
      <w:r>
        <w:rPr>
          <w:rFonts w:hint="eastAsia" w:ascii="黑体" w:hAnsi="黑体" w:eastAsia="黑体" w:cs="黑体"/>
          <w:b w:val="0"/>
          <w:bCs w:val="0"/>
          <w:spacing w:val="10"/>
          <w:sz w:val="32"/>
          <w:szCs w:val="32"/>
        </w:rPr>
        <w:t>五、下一步改进措施及建议</w:t>
      </w:r>
    </w:p>
    <w:p w14:paraId="11F5693C">
      <w:pPr>
        <w:pStyle w:val="4"/>
        <w:rPr>
          <w:rFonts w:hint="eastAsia"/>
        </w:rPr>
      </w:pPr>
      <w:r>
        <w:rPr>
          <w:rFonts w:hint="eastAsia"/>
        </w:rPr>
        <w:t>该项目全部达到了预期绩效目标，没有偏离绩效目标的指标。</w:t>
      </w:r>
    </w:p>
    <w:p w14:paraId="52EE38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jc w:val="both"/>
        <w:textAlignment w:val="auto"/>
        <w:rPr>
          <w:rFonts w:hint="eastAsia" w:ascii="仿宋" w:hAnsi="仿宋" w:eastAsia="仿宋" w:cs="仿宋"/>
          <w:b/>
          <w:bCs/>
          <w:sz w:val="32"/>
          <w:szCs w:val="32"/>
          <w:lang w:val="en-US" w:eastAsia="zh-CN"/>
        </w:rPr>
      </w:pPr>
      <w:r>
        <w:rPr>
          <w:rFonts w:hint="eastAsia" w:ascii="黑体" w:hAnsi="黑体" w:eastAsia="黑体" w:cs="黑体"/>
          <w:b w:val="0"/>
          <w:bCs w:val="0"/>
          <w:spacing w:val="10"/>
          <w:sz w:val="32"/>
          <w:szCs w:val="32"/>
        </w:rPr>
        <w:t>六、绩效自评结果拟应用和公开情况</w:t>
      </w:r>
    </w:p>
    <w:p w14:paraId="20C14BD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充分利用绩效自评结果加强对我乡资金管理，有效巩固脱贫攻坚成果、促进乡村振兴并依法对自评结果公示。</w:t>
      </w:r>
    </w:p>
    <w:p w14:paraId="3EC2146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附件：项目支出绩效目标自评表</w:t>
      </w:r>
    </w:p>
    <w:p w14:paraId="238207C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p>
    <w:p w14:paraId="24CEECF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default" w:ascii="Calibri" w:hAnsi="Calibri" w:cs="Calibri"/>
          <w:i w:val="0"/>
          <w:iCs w:val="0"/>
          <w:caps w:val="0"/>
          <w:color w:val="000000"/>
          <w:spacing w:val="0"/>
          <w:sz w:val="24"/>
          <w:szCs w:val="24"/>
        </w:rPr>
      </w:pPr>
    </w:p>
    <w:p w14:paraId="4A7721A1">
      <w:pPr>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br w:type="page"/>
      </w:r>
    </w:p>
    <w:p w14:paraId="12516AC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附件：</w:t>
      </w:r>
    </w:p>
    <w:p w14:paraId="1DAC4EB2">
      <w:pPr>
        <w:spacing w:before="227" w:line="182" w:lineRule="auto"/>
        <w:jc w:val="center"/>
        <w:rPr>
          <w:rFonts w:hint="eastAsia" w:ascii="黑体" w:hAnsi="黑体" w:eastAsia="黑体" w:cs="黑体"/>
          <w:spacing w:val="-1"/>
          <w:sz w:val="44"/>
          <w:szCs w:val="44"/>
        </w:rPr>
      </w:pPr>
      <w:r>
        <w:rPr>
          <w:rFonts w:hint="eastAsia" w:ascii="黑体" w:hAnsi="黑体" w:eastAsia="黑体" w:cs="黑体"/>
          <w:spacing w:val="-2"/>
          <w:sz w:val="44"/>
          <w:szCs w:val="44"/>
          <w:lang w:val="en-US" w:eastAsia="zh-CN"/>
        </w:rPr>
        <w:t>项目支出</w:t>
      </w:r>
      <w:r>
        <w:rPr>
          <w:rFonts w:hint="eastAsia" w:ascii="黑体" w:hAnsi="黑体" w:eastAsia="黑体" w:cs="黑体"/>
          <w:spacing w:val="-2"/>
          <w:sz w:val="44"/>
          <w:szCs w:val="44"/>
        </w:rPr>
        <w:t>绩</w:t>
      </w:r>
      <w:r>
        <w:rPr>
          <w:rFonts w:hint="eastAsia" w:ascii="黑体" w:hAnsi="黑体" w:eastAsia="黑体" w:cs="黑体"/>
          <w:spacing w:val="-1"/>
          <w:sz w:val="44"/>
          <w:szCs w:val="44"/>
        </w:rPr>
        <w:t>效目标自评表</w:t>
      </w:r>
    </w:p>
    <w:p w14:paraId="19426EA6">
      <w:pPr>
        <w:spacing w:before="47" w:line="197" w:lineRule="auto"/>
        <w:ind w:left="3525"/>
        <w:rPr>
          <w:rFonts w:hint="eastAsia" w:ascii="仿宋" w:hAnsi="仿宋" w:eastAsia="仿宋" w:cs="仿宋"/>
          <w:spacing w:val="-1"/>
          <w:sz w:val="32"/>
          <w:szCs w:val="32"/>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4638675</wp:posOffset>
                </wp:positionH>
                <wp:positionV relativeFrom="paragraph">
                  <wp:posOffset>17145</wp:posOffset>
                </wp:positionV>
                <wp:extent cx="633095" cy="2362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33095" cy="236220"/>
                        </a:xfrm>
                        <a:prstGeom prst="rect">
                          <a:avLst/>
                        </a:prstGeom>
                        <a:noFill/>
                        <a:ln>
                          <a:noFill/>
                        </a:ln>
                      </wps:spPr>
                      <wps:txbx>
                        <w:txbxContent>
                          <w:p w14:paraId="42C36A29">
                            <w:pPr>
                              <w:spacing w:before="19" w:line="219" w:lineRule="auto"/>
                              <w:ind w:left="20"/>
                              <w:rPr>
                                <w:rFonts w:ascii="仿宋" w:hAnsi="仿宋" w:eastAsia="仿宋" w:cs="仿宋"/>
                                <w:sz w:val="28"/>
                                <w:szCs w:val="28"/>
                              </w:rPr>
                            </w:pPr>
                          </w:p>
                        </w:txbxContent>
                      </wps:txbx>
                      <wps:bodyPr lIns="0" tIns="0" rIns="0" bIns="0" upright="1"/>
                    </wps:wsp>
                  </a:graphicData>
                </a:graphic>
              </wp:anchor>
            </w:drawing>
          </mc:Choice>
          <mc:Fallback>
            <w:pict>
              <v:shape id="_x0000_s1026" o:spid="_x0000_s1026" o:spt="202" type="#_x0000_t202" style="position:absolute;left:0pt;margin-left:365.25pt;margin-top:1.35pt;height:18.6pt;width:49.85pt;z-index:251660288;mso-width-relative:page;mso-height-relative:page;" filled="f" stroked="f" coordsize="21600,21600" o:gfxdata="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yz/S2AAAAAgBAAAPAAAAAAAAAAEAIAAAACIAAABkcnMvZG93bnJldi54bWxQSwEC&#10;FAAUAAAACACHTuJAhdehcLsBAABxAwAADgAAAAAAAAABACAAAAAnAQAAZHJzL2Uyb0RvYy54bWxQ&#10;SwUGAAAAAAYABgBZAQAAVAUAAAAA&#10;">
                <v:fill on="f" focussize="0,0"/>
                <v:stroke on="f"/>
                <v:imagedata o:title=""/>
                <o:lock v:ext="edit" aspectratio="f"/>
                <v:textbox inset="0mm,0mm,0mm,0mm">
                  <w:txbxContent>
                    <w:p w14:paraId="42C36A29">
                      <w:pPr>
                        <w:spacing w:before="19" w:line="219" w:lineRule="auto"/>
                        <w:ind w:left="20"/>
                        <w:rPr>
                          <w:rFonts w:ascii="仿宋" w:hAnsi="仿宋" w:eastAsia="仿宋" w:cs="仿宋"/>
                          <w:sz w:val="28"/>
                          <w:szCs w:val="28"/>
                        </w:rPr>
                      </w:pPr>
                    </w:p>
                  </w:txbxContent>
                </v:textbox>
              </v:shape>
            </w:pict>
          </mc:Fallback>
        </mc:AlternateContent>
      </w:r>
      <w:r>
        <w:rPr>
          <w:rFonts w:hint="eastAsia" w:ascii="仿宋" w:hAnsi="仿宋" w:eastAsia="仿宋" w:cs="仿宋"/>
          <w:spacing w:val="22"/>
          <w:sz w:val="32"/>
          <w:szCs w:val="32"/>
        </w:rPr>
        <w:t>(</w:t>
      </w:r>
      <w:r>
        <w:rPr>
          <w:rFonts w:hint="eastAsia" w:ascii="仿宋" w:hAnsi="仿宋" w:eastAsia="仿宋" w:cs="仿宋"/>
          <w:b/>
          <w:bCs/>
          <w:spacing w:val="17"/>
          <w:sz w:val="32"/>
          <w:szCs w:val="32"/>
          <w:lang w:val="en-US" w:eastAsia="zh-CN"/>
        </w:rPr>
        <w:t>2024</w:t>
      </w:r>
      <w:r>
        <w:rPr>
          <w:rFonts w:hint="eastAsia" w:ascii="仿宋" w:hAnsi="仿宋" w:eastAsia="仿宋" w:cs="仿宋"/>
          <w:spacing w:val="17"/>
          <w:sz w:val="32"/>
          <w:szCs w:val="32"/>
        </w:rPr>
        <w:t>年度)</w:t>
      </w:r>
    </w:p>
    <w:tbl>
      <w:tblPr>
        <w:tblStyle w:val="12"/>
        <w:tblW w:w="8132" w:type="dxa"/>
        <w:tblInd w:w="2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3"/>
        <w:gridCol w:w="695"/>
        <w:gridCol w:w="658"/>
        <w:gridCol w:w="1379"/>
        <w:gridCol w:w="1102"/>
        <w:gridCol w:w="738"/>
        <w:gridCol w:w="706"/>
        <w:gridCol w:w="650"/>
        <w:gridCol w:w="820"/>
        <w:gridCol w:w="831"/>
      </w:tblGrid>
      <w:tr w14:paraId="3D7C3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906" w:type="dxa"/>
            <w:gridSpan w:val="3"/>
            <w:noWrap w:val="0"/>
            <w:vAlign w:val="center"/>
          </w:tcPr>
          <w:p w14:paraId="3027C971">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项目名称</w:t>
            </w:r>
          </w:p>
        </w:tc>
        <w:tc>
          <w:tcPr>
            <w:tcW w:w="2481" w:type="dxa"/>
            <w:gridSpan w:val="2"/>
            <w:noWrap w:val="0"/>
            <w:vAlign w:val="top"/>
          </w:tcPr>
          <w:p w14:paraId="53C82FF3">
            <w:pPr>
              <w:spacing w:before="59" w:line="227" w:lineRule="auto"/>
              <w:jc w:val="center"/>
              <w:rPr>
                <w:rFonts w:hint="default"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乐安铺苗族侗族乡2024年统筹整合资金项目</w:t>
            </w:r>
          </w:p>
        </w:tc>
        <w:tc>
          <w:tcPr>
            <w:tcW w:w="1444" w:type="dxa"/>
            <w:gridSpan w:val="2"/>
            <w:noWrap w:val="0"/>
            <w:vAlign w:val="center"/>
          </w:tcPr>
          <w:p w14:paraId="1B7596C5">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项目负责人及电话</w:t>
            </w:r>
          </w:p>
        </w:tc>
        <w:tc>
          <w:tcPr>
            <w:tcW w:w="2301" w:type="dxa"/>
            <w:gridSpan w:val="3"/>
            <w:noWrap w:val="0"/>
            <w:vAlign w:val="center"/>
          </w:tcPr>
          <w:p w14:paraId="42F5E7D6">
            <w:pPr>
              <w:spacing w:before="59" w:line="227" w:lineRule="auto"/>
              <w:jc w:val="center"/>
              <w:rPr>
                <w:rFonts w:hint="default"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聂钟铭13874299415</w:t>
            </w:r>
          </w:p>
        </w:tc>
      </w:tr>
      <w:tr w14:paraId="644A8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906" w:type="dxa"/>
            <w:gridSpan w:val="3"/>
            <w:noWrap w:val="0"/>
            <w:vAlign w:val="center"/>
          </w:tcPr>
          <w:p w14:paraId="3769834B">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主管部门</w:t>
            </w:r>
          </w:p>
        </w:tc>
        <w:tc>
          <w:tcPr>
            <w:tcW w:w="2481" w:type="dxa"/>
            <w:gridSpan w:val="2"/>
            <w:noWrap w:val="0"/>
            <w:vAlign w:val="top"/>
          </w:tcPr>
          <w:p w14:paraId="037095DF">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lang w:val="en-US" w:eastAsia="zh-CN"/>
              </w:rPr>
              <w:t>乐安铺</w:t>
            </w:r>
            <w:r>
              <w:rPr>
                <w:rFonts w:hint="eastAsia" w:ascii="仿宋" w:hAnsi="仿宋" w:eastAsia="仿宋" w:cs="仿宋"/>
                <w:spacing w:val="8"/>
                <w:sz w:val="21"/>
                <w:szCs w:val="21"/>
              </w:rPr>
              <w:t>乡人民政府</w:t>
            </w:r>
          </w:p>
        </w:tc>
        <w:tc>
          <w:tcPr>
            <w:tcW w:w="1444" w:type="dxa"/>
            <w:gridSpan w:val="2"/>
            <w:noWrap w:val="0"/>
            <w:vAlign w:val="center"/>
          </w:tcPr>
          <w:p w14:paraId="421EEC7F">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实施单位</w:t>
            </w:r>
          </w:p>
        </w:tc>
        <w:tc>
          <w:tcPr>
            <w:tcW w:w="2301" w:type="dxa"/>
            <w:gridSpan w:val="3"/>
            <w:noWrap w:val="0"/>
            <w:vAlign w:val="top"/>
          </w:tcPr>
          <w:p w14:paraId="7C2310E9">
            <w:pPr>
              <w:spacing w:before="59" w:line="227" w:lineRule="auto"/>
              <w:jc w:val="center"/>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各村</w:t>
            </w:r>
          </w:p>
        </w:tc>
      </w:tr>
      <w:tr w14:paraId="4301C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906" w:type="dxa"/>
            <w:gridSpan w:val="3"/>
            <w:vMerge w:val="restart"/>
            <w:tcBorders>
              <w:bottom w:val="nil"/>
            </w:tcBorders>
            <w:noWrap w:val="0"/>
            <w:vAlign w:val="center"/>
          </w:tcPr>
          <w:p w14:paraId="0FBFEBF2">
            <w:pPr>
              <w:spacing w:before="59" w:line="227" w:lineRule="auto"/>
              <w:jc w:val="center"/>
              <w:rPr>
                <w:rFonts w:hint="eastAsia" w:ascii="仿宋" w:hAnsi="仿宋" w:eastAsia="仿宋" w:cs="仿宋"/>
                <w:sz w:val="21"/>
                <w:szCs w:val="21"/>
              </w:rPr>
            </w:pPr>
            <w:r>
              <w:rPr>
                <w:rFonts w:hint="eastAsia" w:ascii="仿宋" w:hAnsi="仿宋" w:eastAsia="仿宋" w:cs="仿宋"/>
                <w:spacing w:val="8"/>
                <w:sz w:val="21"/>
                <w:szCs w:val="21"/>
              </w:rPr>
              <w:t>资</w:t>
            </w:r>
            <w:r>
              <w:rPr>
                <w:rFonts w:hint="eastAsia" w:ascii="仿宋" w:hAnsi="仿宋" w:eastAsia="仿宋" w:cs="仿宋"/>
                <w:spacing w:val="6"/>
                <w:sz w:val="21"/>
                <w:szCs w:val="21"/>
              </w:rPr>
              <w:t>金情况(万元)</w:t>
            </w:r>
          </w:p>
        </w:tc>
        <w:tc>
          <w:tcPr>
            <w:tcW w:w="1379" w:type="dxa"/>
            <w:noWrap w:val="0"/>
            <w:vAlign w:val="top"/>
          </w:tcPr>
          <w:p w14:paraId="5277D32B">
            <w:pPr>
              <w:rPr>
                <w:rFonts w:hint="eastAsia" w:ascii="仿宋" w:hAnsi="仿宋" w:eastAsia="仿宋" w:cs="仿宋"/>
                <w:sz w:val="21"/>
                <w:szCs w:val="21"/>
              </w:rPr>
            </w:pPr>
          </w:p>
        </w:tc>
        <w:tc>
          <w:tcPr>
            <w:tcW w:w="1102" w:type="dxa"/>
            <w:noWrap w:val="0"/>
            <w:vAlign w:val="center"/>
          </w:tcPr>
          <w:p w14:paraId="2661CB2D">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全年预算数(A)</w:t>
            </w:r>
          </w:p>
        </w:tc>
        <w:tc>
          <w:tcPr>
            <w:tcW w:w="1444" w:type="dxa"/>
            <w:gridSpan w:val="2"/>
            <w:noWrap w:val="0"/>
            <w:vAlign w:val="center"/>
          </w:tcPr>
          <w:p w14:paraId="7F266BE9">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全年执行数(B)</w:t>
            </w:r>
          </w:p>
        </w:tc>
        <w:tc>
          <w:tcPr>
            <w:tcW w:w="650" w:type="dxa"/>
            <w:noWrap w:val="0"/>
            <w:vAlign w:val="center"/>
          </w:tcPr>
          <w:p w14:paraId="23A987A1">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分值</w:t>
            </w:r>
          </w:p>
        </w:tc>
        <w:tc>
          <w:tcPr>
            <w:tcW w:w="820" w:type="dxa"/>
            <w:noWrap w:val="0"/>
            <w:vAlign w:val="center"/>
          </w:tcPr>
          <w:p w14:paraId="43D9B81C">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执行率(B/A)</w:t>
            </w:r>
          </w:p>
        </w:tc>
        <w:tc>
          <w:tcPr>
            <w:tcW w:w="831" w:type="dxa"/>
            <w:noWrap w:val="0"/>
            <w:vAlign w:val="center"/>
          </w:tcPr>
          <w:p w14:paraId="3F2F94CF">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得分</w:t>
            </w:r>
          </w:p>
        </w:tc>
      </w:tr>
      <w:tr w14:paraId="1FFAC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906" w:type="dxa"/>
            <w:gridSpan w:val="3"/>
            <w:vMerge w:val="continue"/>
            <w:tcBorders>
              <w:top w:val="nil"/>
              <w:bottom w:val="nil"/>
            </w:tcBorders>
            <w:noWrap w:val="0"/>
            <w:vAlign w:val="top"/>
          </w:tcPr>
          <w:p w14:paraId="0503ECBE">
            <w:pPr>
              <w:rPr>
                <w:rFonts w:hint="eastAsia" w:ascii="仿宋" w:hAnsi="仿宋" w:eastAsia="仿宋" w:cs="仿宋"/>
                <w:sz w:val="21"/>
                <w:szCs w:val="21"/>
              </w:rPr>
            </w:pPr>
          </w:p>
        </w:tc>
        <w:tc>
          <w:tcPr>
            <w:tcW w:w="1379" w:type="dxa"/>
            <w:noWrap w:val="0"/>
            <w:vAlign w:val="center"/>
          </w:tcPr>
          <w:p w14:paraId="5EF4BE31">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年度资金总额：</w:t>
            </w:r>
          </w:p>
        </w:tc>
        <w:tc>
          <w:tcPr>
            <w:tcW w:w="1102" w:type="dxa"/>
            <w:noWrap w:val="0"/>
            <w:vAlign w:val="center"/>
          </w:tcPr>
          <w:p w14:paraId="1C4F2FD3">
            <w:pPr>
              <w:spacing w:before="59" w:line="227" w:lineRule="auto"/>
              <w:jc w:val="center"/>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304.54</w:t>
            </w:r>
          </w:p>
        </w:tc>
        <w:tc>
          <w:tcPr>
            <w:tcW w:w="1444" w:type="dxa"/>
            <w:gridSpan w:val="2"/>
            <w:noWrap w:val="0"/>
            <w:vAlign w:val="center"/>
          </w:tcPr>
          <w:p w14:paraId="50EBFA3B">
            <w:pPr>
              <w:spacing w:before="59" w:line="227" w:lineRule="auto"/>
              <w:jc w:val="center"/>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304.54</w:t>
            </w:r>
          </w:p>
        </w:tc>
        <w:tc>
          <w:tcPr>
            <w:tcW w:w="650" w:type="dxa"/>
            <w:noWrap w:val="0"/>
            <w:vAlign w:val="center"/>
          </w:tcPr>
          <w:p w14:paraId="47F687FC">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10</w:t>
            </w:r>
          </w:p>
        </w:tc>
        <w:tc>
          <w:tcPr>
            <w:tcW w:w="820" w:type="dxa"/>
            <w:noWrap w:val="0"/>
            <w:vAlign w:val="center"/>
          </w:tcPr>
          <w:p w14:paraId="52F35975">
            <w:pPr>
              <w:spacing w:before="59" w:line="227" w:lineRule="auto"/>
              <w:jc w:val="center"/>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100%</w:t>
            </w:r>
          </w:p>
        </w:tc>
        <w:tc>
          <w:tcPr>
            <w:tcW w:w="831" w:type="dxa"/>
            <w:noWrap w:val="0"/>
            <w:vAlign w:val="top"/>
          </w:tcPr>
          <w:p w14:paraId="6035BA09">
            <w:pPr>
              <w:spacing w:before="59" w:line="227" w:lineRule="auto"/>
              <w:jc w:val="center"/>
              <w:rPr>
                <w:rFonts w:hint="eastAsia" w:ascii="仿宋" w:hAnsi="仿宋" w:eastAsia="仿宋" w:cs="仿宋"/>
                <w:spacing w:val="6"/>
                <w:sz w:val="21"/>
                <w:szCs w:val="21"/>
              </w:rPr>
            </w:pPr>
          </w:p>
        </w:tc>
      </w:tr>
      <w:tr w14:paraId="3F8B3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906" w:type="dxa"/>
            <w:gridSpan w:val="3"/>
            <w:vMerge w:val="continue"/>
            <w:tcBorders>
              <w:top w:val="nil"/>
              <w:bottom w:val="nil"/>
            </w:tcBorders>
            <w:noWrap w:val="0"/>
            <w:vAlign w:val="top"/>
          </w:tcPr>
          <w:p w14:paraId="69082F63">
            <w:pPr>
              <w:rPr>
                <w:rFonts w:hint="eastAsia" w:ascii="仿宋" w:hAnsi="仿宋" w:eastAsia="仿宋" w:cs="仿宋"/>
                <w:sz w:val="21"/>
                <w:szCs w:val="21"/>
              </w:rPr>
            </w:pPr>
          </w:p>
        </w:tc>
        <w:tc>
          <w:tcPr>
            <w:tcW w:w="1379" w:type="dxa"/>
            <w:noWrap w:val="0"/>
            <w:vAlign w:val="center"/>
          </w:tcPr>
          <w:p w14:paraId="74B998C3">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其中：本年财政拨款</w:t>
            </w:r>
          </w:p>
        </w:tc>
        <w:tc>
          <w:tcPr>
            <w:tcW w:w="1102" w:type="dxa"/>
            <w:noWrap w:val="0"/>
            <w:vAlign w:val="center"/>
          </w:tcPr>
          <w:p w14:paraId="633794BF">
            <w:pPr>
              <w:spacing w:before="59" w:line="227" w:lineRule="auto"/>
              <w:jc w:val="center"/>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304.54</w:t>
            </w:r>
          </w:p>
        </w:tc>
        <w:tc>
          <w:tcPr>
            <w:tcW w:w="1444" w:type="dxa"/>
            <w:gridSpan w:val="2"/>
            <w:noWrap w:val="0"/>
            <w:vAlign w:val="center"/>
          </w:tcPr>
          <w:p w14:paraId="4AA71CF0">
            <w:pPr>
              <w:spacing w:before="59" w:line="227" w:lineRule="auto"/>
              <w:jc w:val="center"/>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304.54</w:t>
            </w:r>
          </w:p>
        </w:tc>
        <w:tc>
          <w:tcPr>
            <w:tcW w:w="650" w:type="dxa"/>
            <w:noWrap w:val="0"/>
            <w:vAlign w:val="top"/>
          </w:tcPr>
          <w:p w14:paraId="2C747E7F">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一</w:t>
            </w:r>
          </w:p>
        </w:tc>
        <w:tc>
          <w:tcPr>
            <w:tcW w:w="820" w:type="dxa"/>
            <w:noWrap w:val="0"/>
            <w:vAlign w:val="top"/>
          </w:tcPr>
          <w:p w14:paraId="2CE58DEF">
            <w:pPr>
              <w:spacing w:before="59" w:line="227" w:lineRule="auto"/>
              <w:jc w:val="center"/>
              <w:rPr>
                <w:rFonts w:hint="eastAsia" w:ascii="仿宋" w:hAnsi="仿宋" w:eastAsia="仿宋" w:cs="仿宋"/>
                <w:spacing w:val="6"/>
                <w:sz w:val="21"/>
                <w:szCs w:val="21"/>
              </w:rPr>
            </w:pPr>
          </w:p>
        </w:tc>
        <w:tc>
          <w:tcPr>
            <w:tcW w:w="831" w:type="dxa"/>
            <w:noWrap w:val="0"/>
            <w:vAlign w:val="top"/>
          </w:tcPr>
          <w:p w14:paraId="4130CC5E">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一</w:t>
            </w:r>
          </w:p>
        </w:tc>
      </w:tr>
      <w:tr w14:paraId="65ED2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906" w:type="dxa"/>
            <w:gridSpan w:val="3"/>
            <w:vMerge w:val="continue"/>
            <w:tcBorders>
              <w:top w:val="nil"/>
            </w:tcBorders>
            <w:noWrap w:val="0"/>
            <w:vAlign w:val="top"/>
          </w:tcPr>
          <w:p w14:paraId="491D34FB">
            <w:pPr>
              <w:rPr>
                <w:rFonts w:hint="eastAsia" w:ascii="仿宋" w:hAnsi="仿宋" w:eastAsia="仿宋" w:cs="仿宋"/>
                <w:sz w:val="21"/>
                <w:szCs w:val="21"/>
              </w:rPr>
            </w:pPr>
          </w:p>
        </w:tc>
        <w:tc>
          <w:tcPr>
            <w:tcW w:w="1379" w:type="dxa"/>
            <w:noWrap w:val="0"/>
            <w:vAlign w:val="center"/>
          </w:tcPr>
          <w:p w14:paraId="5E8699D9">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其他资金</w:t>
            </w:r>
          </w:p>
        </w:tc>
        <w:tc>
          <w:tcPr>
            <w:tcW w:w="1102" w:type="dxa"/>
            <w:noWrap w:val="0"/>
            <w:vAlign w:val="top"/>
          </w:tcPr>
          <w:p w14:paraId="10763349">
            <w:pPr>
              <w:spacing w:before="59" w:line="227" w:lineRule="auto"/>
              <w:jc w:val="center"/>
              <w:rPr>
                <w:rFonts w:hint="eastAsia" w:ascii="仿宋" w:hAnsi="仿宋" w:eastAsia="仿宋" w:cs="仿宋"/>
                <w:spacing w:val="6"/>
                <w:sz w:val="21"/>
                <w:szCs w:val="21"/>
              </w:rPr>
            </w:pPr>
          </w:p>
        </w:tc>
        <w:tc>
          <w:tcPr>
            <w:tcW w:w="1444" w:type="dxa"/>
            <w:gridSpan w:val="2"/>
            <w:noWrap w:val="0"/>
            <w:vAlign w:val="top"/>
          </w:tcPr>
          <w:p w14:paraId="15B55747">
            <w:pPr>
              <w:spacing w:before="59" w:line="227" w:lineRule="auto"/>
              <w:jc w:val="center"/>
              <w:rPr>
                <w:rFonts w:hint="eastAsia" w:ascii="仿宋" w:hAnsi="仿宋" w:eastAsia="仿宋" w:cs="仿宋"/>
                <w:spacing w:val="6"/>
                <w:sz w:val="21"/>
                <w:szCs w:val="21"/>
              </w:rPr>
            </w:pPr>
          </w:p>
        </w:tc>
        <w:tc>
          <w:tcPr>
            <w:tcW w:w="650" w:type="dxa"/>
            <w:noWrap w:val="0"/>
            <w:vAlign w:val="top"/>
          </w:tcPr>
          <w:p w14:paraId="76F35E95">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一</w:t>
            </w:r>
          </w:p>
        </w:tc>
        <w:tc>
          <w:tcPr>
            <w:tcW w:w="820" w:type="dxa"/>
            <w:noWrap w:val="0"/>
            <w:vAlign w:val="top"/>
          </w:tcPr>
          <w:p w14:paraId="6FDC25D6">
            <w:pPr>
              <w:spacing w:before="59" w:line="227" w:lineRule="auto"/>
              <w:jc w:val="center"/>
              <w:rPr>
                <w:rFonts w:hint="eastAsia" w:ascii="仿宋" w:hAnsi="仿宋" w:eastAsia="仿宋" w:cs="仿宋"/>
                <w:spacing w:val="6"/>
                <w:sz w:val="21"/>
                <w:szCs w:val="21"/>
              </w:rPr>
            </w:pPr>
          </w:p>
        </w:tc>
        <w:tc>
          <w:tcPr>
            <w:tcW w:w="831" w:type="dxa"/>
            <w:noWrap w:val="0"/>
            <w:vAlign w:val="top"/>
          </w:tcPr>
          <w:p w14:paraId="3F65994A">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一</w:t>
            </w:r>
          </w:p>
        </w:tc>
      </w:tr>
      <w:tr w14:paraId="51742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53" w:type="dxa"/>
            <w:vMerge w:val="restart"/>
            <w:tcBorders>
              <w:bottom w:val="nil"/>
            </w:tcBorders>
            <w:noWrap w:val="0"/>
            <w:vAlign w:val="center"/>
          </w:tcPr>
          <w:p w14:paraId="6A7EA790">
            <w:pPr>
              <w:spacing w:before="176" w:line="219" w:lineRule="auto"/>
              <w:ind w:left="184"/>
              <w:jc w:val="both"/>
              <w:rPr>
                <w:rFonts w:hint="eastAsia" w:ascii="仿宋" w:hAnsi="仿宋" w:eastAsia="仿宋" w:cs="仿宋"/>
                <w:sz w:val="21"/>
                <w:szCs w:val="21"/>
              </w:rPr>
            </w:pPr>
            <w:r>
              <w:rPr>
                <w:rFonts w:hint="eastAsia" w:ascii="仿宋" w:hAnsi="仿宋" w:eastAsia="仿宋" w:cs="仿宋"/>
                <w:spacing w:val="10"/>
                <w:sz w:val="21"/>
                <w:szCs w:val="21"/>
              </w:rPr>
              <w:t>年度总体目</w:t>
            </w:r>
            <w:r>
              <w:rPr>
                <w:rFonts w:hint="eastAsia" w:ascii="仿宋" w:hAnsi="仿宋" w:eastAsia="仿宋" w:cs="仿宋"/>
                <w:spacing w:val="8"/>
                <w:sz w:val="21"/>
                <w:szCs w:val="21"/>
              </w:rPr>
              <w:t>标</w:t>
            </w:r>
          </w:p>
        </w:tc>
        <w:tc>
          <w:tcPr>
            <w:tcW w:w="3834" w:type="dxa"/>
            <w:gridSpan w:val="4"/>
            <w:noWrap w:val="0"/>
            <w:vAlign w:val="top"/>
          </w:tcPr>
          <w:p w14:paraId="745C4957">
            <w:pPr>
              <w:spacing w:before="103" w:line="227" w:lineRule="auto"/>
              <w:jc w:val="center"/>
              <w:rPr>
                <w:rFonts w:hint="eastAsia" w:ascii="仿宋" w:hAnsi="仿宋" w:eastAsia="仿宋" w:cs="仿宋"/>
                <w:sz w:val="21"/>
                <w:szCs w:val="21"/>
              </w:rPr>
            </w:pPr>
            <w:r>
              <w:rPr>
                <w:rFonts w:hint="eastAsia" w:ascii="仿宋" w:hAnsi="仿宋" w:eastAsia="仿宋" w:cs="仿宋"/>
                <w:spacing w:val="10"/>
                <w:sz w:val="21"/>
                <w:szCs w:val="21"/>
              </w:rPr>
              <w:t>年</w:t>
            </w:r>
            <w:r>
              <w:rPr>
                <w:rFonts w:hint="eastAsia" w:ascii="仿宋" w:hAnsi="仿宋" w:eastAsia="仿宋" w:cs="仿宋"/>
                <w:spacing w:val="8"/>
                <w:sz w:val="21"/>
                <w:szCs w:val="21"/>
              </w:rPr>
              <w:t>初设定目标</w:t>
            </w:r>
          </w:p>
        </w:tc>
        <w:tc>
          <w:tcPr>
            <w:tcW w:w="3745" w:type="dxa"/>
            <w:gridSpan w:val="5"/>
            <w:noWrap w:val="0"/>
            <w:vAlign w:val="top"/>
          </w:tcPr>
          <w:p w14:paraId="14A42FFC">
            <w:pPr>
              <w:spacing w:before="103" w:line="227" w:lineRule="auto"/>
              <w:jc w:val="center"/>
              <w:rPr>
                <w:rFonts w:hint="eastAsia" w:ascii="仿宋" w:hAnsi="仿宋" w:eastAsia="仿宋" w:cs="仿宋"/>
                <w:sz w:val="21"/>
                <w:szCs w:val="21"/>
              </w:rPr>
            </w:pPr>
            <w:r>
              <w:rPr>
                <w:rFonts w:hint="eastAsia" w:ascii="仿宋" w:hAnsi="仿宋" w:eastAsia="仿宋" w:cs="仿宋"/>
                <w:spacing w:val="10"/>
                <w:sz w:val="21"/>
                <w:szCs w:val="21"/>
              </w:rPr>
              <w:t>年度总体目标完成情况综述</w:t>
            </w:r>
          </w:p>
        </w:tc>
      </w:tr>
      <w:tr w14:paraId="2A216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553" w:type="dxa"/>
            <w:vMerge w:val="continue"/>
            <w:tcBorders>
              <w:top w:val="nil"/>
            </w:tcBorders>
            <w:noWrap w:val="0"/>
            <w:textDirection w:val="tbRlV"/>
            <w:vAlign w:val="top"/>
          </w:tcPr>
          <w:p w14:paraId="23622BCB">
            <w:pPr>
              <w:rPr>
                <w:rFonts w:hint="eastAsia" w:ascii="仿宋" w:hAnsi="仿宋" w:eastAsia="仿宋" w:cs="仿宋"/>
                <w:sz w:val="21"/>
                <w:szCs w:val="21"/>
              </w:rPr>
            </w:pPr>
          </w:p>
        </w:tc>
        <w:tc>
          <w:tcPr>
            <w:tcW w:w="3834" w:type="dxa"/>
            <w:gridSpan w:val="4"/>
            <w:noWrap w:val="0"/>
            <w:vAlign w:val="top"/>
          </w:tcPr>
          <w:p w14:paraId="5F123A22">
            <w:p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大团村新建一个榨油坊；大冻村新建水圳；大团村人居环境整治；大冻村宜居宜业和美村庄示范创建；大团村高速出口至包茂加油站沿线提质；乐安村民营广场至政府沿线提质；产业直接帮扶和主体带动。</w:t>
            </w:r>
          </w:p>
        </w:tc>
        <w:tc>
          <w:tcPr>
            <w:tcW w:w="3745" w:type="dxa"/>
            <w:gridSpan w:val="5"/>
            <w:noWrap w:val="0"/>
            <w:vAlign w:val="top"/>
          </w:tcPr>
          <w:p w14:paraId="421EE739">
            <w:pPr>
              <w:rPr>
                <w:rFonts w:hint="default" w:ascii="仿宋" w:hAnsi="仿宋" w:eastAsia="仿宋" w:cs="仿宋"/>
                <w:sz w:val="21"/>
                <w:szCs w:val="21"/>
                <w:lang w:val="en-US"/>
              </w:rPr>
            </w:pPr>
            <w:r>
              <w:rPr>
                <w:rFonts w:hint="eastAsia" w:ascii="仿宋" w:hAnsi="仿宋" w:eastAsia="仿宋" w:cs="仿宋"/>
                <w:sz w:val="21"/>
                <w:szCs w:val="21"/>
                <w:lang w:val="en-US" w:eastAsia="zh-CN"/>
              </w:rPr>
              <w:t>大团村新建一个榨油坊；大冻村新建水圳；大团村人居环境整治；大冻村宜居宜业和美村庄示范创建；大团村高速出口至包茂加油站沿线提质；乐安村民营广场至政府沿线提质；产业直接帮扶和主体带动。</w:t>
            </w:r>
          </w:p>
        </w:tc>
      </w:tr>
      <w:tr w14:paraId="0B93F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553" w:type="dxa"/>
            <w:vMerge w:val="restart"/>
            <w:tcBorders>
              <w:bottom w:val="nil"/>
            </w:tcBorders>
            <w:noWrap w:val="0"/>
            <w:vAlign w:val="bottom"/>
          </w:tcPr>
          <w:p w14:paraId="6ACE4183">
            <w:pPr>
              <w:spacing w:before="62" w:line="210" w:lineRule="auto"/>
              <w:ind w:right="75"/>
              <w:jc w:val="center"/>
              <w:rPr>
                <w:rFonts w:hint="eastAsia" w:ascii="仿宋" w:hAnsi="仿宋" w:eastAsia="仿宋" w:cs="仿宋"/>
                <w:spacing w:val="2"/>
                <w:sz w:val="21"/>
                <w:szCs w:val="21"/>
              </w:rPr>
            </w:pPr>
            <w:r>
              <w:rPr>
                <w:rFonts w:hint="eastAsia" w:ascii="仿宋" w:hAnsi="仿宋" w:eastAsia="仿宋" w:cs="仿宋"/>
                <w:spacing w:val="2"/>
                <w:sz w:val="21"/>
                <w:szCs w:val="21"/>
              </w:rPr>
              <w:t>绩</w:t>
            </w:r>
          </w:p>
          <w:p w14:paraId="47A45E3D">
            <w:pPr>
              <w:spacing w:before="62" w:line="210" w:lineRule="auto"/>
              <w:ind w:right="75"/>
              <w:jc w:val="center"/>
              <w:rPr>
                <w:rFonts w:hint="eastAsia" w:ascii="仿宋" w:hAnsi="仿宋" w:eastAsia="仿宋" w:cs="仿宋"/>
                <w:spacing w:val="2"/>
                <w:sz w:val="21"/>
                <w:szCs w:val="21"/>
              </w:rPr>
            </w:pPr>
            <w:r>
              <w:rPr>
                <w:rFonts w:hint="eastAsia" w:ascii="仿宋" w:hAnsi="仿宋" w:eastAsia="仿宋" w:cs="仿宋"/>
                <w:spacing w:val="2"/>
                <w:sz w:val="21"/>
                <w:szCs w:val="21"/>
              </w:rPr>
              <w:t>效</w:t>
            </w:r>
          </w:p>
          <w:p w14:paraId="0B9E6B92">
            <w:pPr>
              <w:spacing w:before="62" w:line="210" w:lineRule="auto"/>
              <w:ind w:right="75"/>
              <w:jc w:val="center"/>
              <w:rPr>
                <w:rFonts w:hint="eastAsia" w:ascii="仿宋" w:hAnsi="仿宋" w:eastAsia="仿宋" w:cs="仿宋"/>
                <w:spacing w:val="4"/>
                <w:sz w:val="21"/>
                <w:szCs w:val="21"/>
              </w:rPr>
            </w:pPr>
            <w:r>
              <w:rPr>
                <w:rFonts w:hint="eastAsia" w:ascii="仿宋" w:hAnsi="仿宋" w:eastAsia="仿宋" w:cs="仿宋"/>
                <w:spacing w:val="4"/>
                <w:sz w:val="21"/>
                <w:szCs w:val="21"/>
              </w:rPr>
              <w:t>指</w:t>
            </w:r>
          </w:p>
          <w:p w14:paraId="644B5627">
            <w:pPr>
              <w:spacing w:before="62" w:line="210" w:lineRule="auto"/>
              <w:ind w:right="75"/>
              <w:jc w:val="center"/>
              <w:rPr>
                <w:rFonts w:hint="eastAsia" w:ascii="仿宋" w:hAnsi="仿宋" w:eastAsia="仿宋" w:cs="仿宋"/>
                <w:sz w:val="21"/>
                <w:szCs w:val="21"/>
              </w:rPr>
            </w:pPr>
            <w:r>
              <w:rPr>
                <w:rFonts w:hint="eastAsia" w:ascii="仿宋" w:hAnsi="仿宋" w:eastAsia="仿宋" w:cs="仿宋"/>
                <w:spacing w:val="4"/>
                <w:sz w:val="21"/>
                <w:szCs w:val="21"/>
              </w:rPr>
              <w:t>标</w:t>
            </w:r>
          </w:p>
        </w:tc>
        <w:tc>
          <w:tcPr>
            <w:tcW w:w="695" w:type="dxa"/>
            <w:noWrap w:val="0"/>
            <w:vAlign w:val="center"/>
          </w:tcPr>
          <w:p w14:paraId="17667CDF">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一级指标</w:t>
            </w:r>
          </w:p>
        </w:tc>
        <w:tc>
          <w:tcPr>
            <w:tcW w:w="658" w:type="dxa"/>
            <w:tcBorders>
              <w:bottom w:val="single" w:color="auto" w:sz="4" w:space="0"/>
            </w:tcBorders>
            <w:noWrap w:val="0"/>
            <w:vAlign w:val="center"/>
          </w:tcPr>
          <w:p w14:paraId="2D0A7D65">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二级指标</w:t>
            </w:r>
          </w:p>
        </w:tc>
        <w:tc>
          <w:tcPr>
            <w:tcW w:w="1379" w:type="dxa"/>
            <w:tcBorders>
              <w:bottom w:val="single" w:color="auto" w:sz="4" w:space="0"/>
            </w:tcBorders>
            <w:noWrap w:val="0"/>
            <w:vAlign w:val="center"/>
          </w:tcPr>
          <w:p w14:paraId="45EF4E4A">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三级指标</w:t>
            </w:r>
          </w:p>
        </w:tc>
        <w:tc>
          <w:tcPr>
            <w:tcW w:w="1102" w:type="dxa"/>
            <w:noWrap w:val="0"/>
            <w:vAlign w:val="center"/>
          </w:tcPr>
          <w:p w14:paraId="06110292">
            <w:pPr>
              <w:spacing w:line="240" w:lineRule="auto"/>
              <w:jc w:val="center"/>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分值</w:t>
            </w:r>
          </w:p>
        </w:tc>
        <w:tc>
          <w:tcPr>
            <w:tcW w:w="738" w:type="dxa"/>
            <w:noWrap w:val="0"/>
            <w:vAlign w:val="center"/>
          </w:tcPr>
          <w:p w14:paraId="28FA1A25">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年度指标值</w:t>
            </w:r>
          </w:p>
        </w:tc>
        <w:tc>
          <w:tcPr>
            <w:tcW w:w="706" w:type="dxa"/>
            <w:noWrap w:val="0"/>
            <w:vAlign w:val="center"/>
          </w:tcPr>
          <w:p w14:paraId="478D90F7">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全年实际值</w:t>
            </w:r>
          </w:p>
        </w:tc>
        <w:tc>
          <w:tcPr>
            <w:tcW w:w="650" w:type="dxa"/>
            <w:noWrap w:val="0"/>
            <w:vAlign w:val="center"/>
          </w:tcPr>
          <w:p w14:paraId="61F75BCA">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得分</w:t>
            </w:r>
          </w:p>
        </w:tc>
        <w:tc>
          <w:tcPr>
            <w:tcW w:w="1651" w:type="dxa"/>
            <w:gridSpan w:val="2"/>
            <w:noWrap w:val="0"/>
            <w:vAlign w:val="center"/>
          </w:tcPr>
          <w:p w14:paraId="3A16B52B">
            <w:pPr>
              <w:spacing w:before="59" w:line="227" w:lineRule="auto"/>
              <w:jc w:val="center"/>
              <w:rPr>
                <w:rFonts w:hint="default"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未完成的原因及拟采取的改进措施</w:t>
            </w:r>
          </w:p>
        </w:tc>
      </w:tr>
      <w:tr w14:paraId="377B0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53" w:type="dxa"/>
            <w:vMerge w:val="continue"/>
            <w:tcBorders>
              <w:top w:val="nil"/>
              <w:bottom w:val="nil"/>
            </w:tcBorders>
            <w:noWrap w:val="0"/>
            <w:vAlign w:val="top"/>
          </w:tcPr>
          <w:p w14:paraId="659E5764">
            <w:pPr>
              <w:rPr>
                <w:rFonts w:hint="eastAsia" w:ascii="仿宋" w:hAnsi="仿宋" w:eastAsia="仿宋" w:cs="仿宋"/>
                <w:sz w:val="21"/>
                <w:szCs w:val="21"/>
              </w:rPr>
            </w:pPr>
          </w:p>
        </w:tc>
        <w:tc>
          <w:tcPr>
            <w:tcW w:w="695" w:type="dxa"/>
            <w:vMerge w:val="restart"/>
            <w:tcBorders>
              <w:bottom w:val="nil"/>
              <w:right w:val="single" w:color="auto" w:sz="4" w:space="0"/>
            </w:tcBorders>
            <w:noWrap w:val="0"/>
            <w:vAlign w:val="center"/>
          </w:tcPr>
          <w:p w14:paraId="501F5C83">
            <w:pPr>
              <w:spacing w:before="58" w:line="42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产</w:t>
            </w:r>
            <w:r>
              <w:rPr>
                <w:rFonts w:hint="eastAsia" w:ascii="仿宋" w:hAnsi="仿宋" w:eastAsia="仿宋" w:cs="仿宋"/>
                <w:sz w:val="21"/>
                <w:szCs w:val="21"/>
              </w:rPr>
              <w:t>出指</w:t>
            </w:r>
            <w:r>
              <w:rPr>
                <w:rFonts w:hint="eastAsia" w:ascii="仿宋" w:hAnsi="仿宋" w:eastAsia="仿宋" w:cs="仿宋"/>
                <w:spacing w:val="-3"/>
                <w:sz w:val="21"/>
                <w:szCs w:val="21"/>
              </w:rPr>
              <w:t>标</w:t>
            </w:r>
            <w:r>
              <w:rPr>
                <w:rFonts w:hint="eastAsia" w:ascii="仿宋" w:hAnsi="仿宋" w:eastAsia="仿宋" w:cs="仿宋"/>
                <w:spacing w:val="-1"/>
                <w:sz w:val="21"/>
                <w:szCs w:val="21"/>
              </w:rPr>
              <w:t>(5</w:t>
            </w:r>
            <w:r>
              <w:rPr>
                <w:rFonts w:hint="eastAsia" w:ascii="仿宋" w:hAnsi="仿宋" w:eastAsia="仿宋" w:cs="仿宋"/>
                <w:sz w:val="21"/>
                <w:szCs w:val="21"/>
              </w:rPr>
              <w:t>0分)</w:t>
            </w:r>
          </w:p>
        </w:tc>
        <w:tc>
          <w:tcPr>
            <w:tcW w:w="658" w:type="dxa"/>
            <w:vMerge w:val="restart"/>
            <w:tcBorders>
              <w:top w:val="single" w:color="auto" w:sz="4" w:space="0"/>
              <w:left w:val="single" w:color="auto" w:sz="4" w:space="0"/>
              <w:bottom w:val="single" w:color="auto" w:sz="4" w:space="0"/>
              <w:right w:val="single" w:color="auto" w:sz="4" w:space="0"/>
            </w:tcBorders>
            <w:noWrap w:val="0"/>
            <w:vAlign w:val="center"/>
          </w:tcPr>
          <w:p w14:paraId="7E2EF13A">
            <w:pPr>
              <w:spacing w:before="213" w:line="227" w:lineRule="auto"/>
              <w:jc w:val="center"/>
              <w:rPr>
                <w:rFonts w:hint="eastAsia" w:ascii="仿宋" w:hAnsi="仿宋" w:eastAsia="仿宋" w:cs="仿宋"/>
                <w:sz w:val="21"/>
                <w:szCs w:val="21"/>
              </w:rPr>
            </w:pPr>
            <w:r>
              <w:rPr>
                <w:rFonts w:hint="eastAsia" w:ascii="仿宋" w:hAnsi="仿宋" w:eastAsia="仿宋" w:cs="仿宋"/>
                <w:spacing w:val="8"/>
                <w:sz w:val="21"/>
                <w:szCs w:val="21"/>
              </w:rPr>
              <w:t>数量指标</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2128562E">
            <w:pPr>
              <w:spacing w:line="205" w:lineRule="exact"/>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新建生态榨油坊</w:t>
            </w:r>
          </w:p>
        </w:tc>
        <w:tc>
          <w:tcPr>
            <w:tcW w:w="1102" w:type="dxa"/>
            <w:tcBorders>
              <w:left w:val="single" w:color="auto" w:sz="4" w:space="0"/>
            </w:tcBorders>
            <w:noWrap w:val="0"/>
            <w:vAlign w:val="center"/>
          </w:tcPr>
          <w:p w14:paraId="2E889CDA">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738" w:type="dxa"/>
            <w:noWrap w:val="0"/>
            <w:vAlign w:val="center"/>
          </w:tcPr>
          <w:p w14:paraId="1BCCF049">
            <w:pPr>
              <w:spacing w:line="205" w:lineRule="exact"/>
              <w:jc w:val="center"/>
              <w:rPr>
                <w:rFonts w:hint="default" w:ascii="仿宋" w:hAnsi="仿宋" w:eastAsia="仿宋" w:cs="仿宋"/>
                <w:sz w:val="21"/>
                <w:szCs w:val="21"/>
                <w:lang w:val="en-US" w:eastAsia="zh-CN"/>
              </w:rPr>
            </w:pPr>
            <w:r>
              <w:rPr>
                <w:rFonts w:hint="eastAsia" w:ascii="仿宋" w:hAnsi="仿宋" w:eastAsia="仿宋" w:cs="仿宋"/>
                <w:sz w:val="21"/>
                <w:szCs w:val="21"/>
              </w:rPr>
              <w:t>≥</w:t>
            </w:r>
            <w:r>
              <w:rPr>
                <w:rFonts w:hint="eastAsia" w:ascii="仿宋" w:hAnsi="仿宋" w:eastAsia="仿宋" w:cs="仿宋"/>
                <w:sz w:val="21"/>
                <w:szCs w:val="21"/>
                <w:lang w:val="en-US" w:eastAsia="zh-CN"/>
              </w:rPr>
              <w:t>1个</w:t>
            </w:r>
          </w:p>
        </w:tc>
        <w:tc>
          <w:tcPr>
            <w:tcW w:w="706" w:type="dxa"/>
            <w:shd w:val="clear" w:color="auto" w:fill="auto"/>
            <w:noWrap w:val="0"/>
            <w:vAlign w:val="center"/>
          </w:tcPr>
          <w:p w14:paraId="1CE1A617">
            <w:pPr>
              <w:spacing w:line="205" w:lineRule="exact"/>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1个</w:t>
            </w:r>
          </w:p>
        </w:tc>
        <w:tc>
          <w:tcPr>
            <w:tcW w:w="650" w:type="dxa"/>
            <w:noWrap w:val="0"/>
            <w:vAlign w:val="center"/>
          </w:tcPr>
          <w:p w14:paraId="44DB5D21">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651" w:type="dxa"/>
            <w:gridSpan w:val="2"/>
            <w:noWrap w:val="0"/>
            <w:vAlign w:val="center"/>
          </w:tcPr>
          <w:p w14:paraId="6D76328B">
            <w:pPr>
              <w:spacing w:line="205" w:lineRule="exact"/>
              <w:jc w:val="center"/>
              <w:rPr>
                <w:rFonts w:hint="eastAsia" w:ascii="仿宋" w:hAnsi="仿宋" w:eastAsia="仿宋" w:cs="仿宋"/>
                <w:sz w:val="21"/>
                <w:szCs w:val="21"/>
              </w:rPr>
            </w:pPr>
          </w:p>
        </w:tc>
      </w:tr>
      <w:tr w14:paraId="50B32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553" w:type="dxa"/>
            <w:vMerge w:val="continue"/>
            <w:tcBorders>
              <w:top w:val="nil"/>
              <w:bottom w:val="nil"/>
            </w:tcBorders>
            <w:noWrap w:val="0"/>
            <w:vAlign w:val="top"/>
          </w:tcPr>
          <w:p w14:paraId="52D7363F">
            <w:pPr>
              <w:rPr>
                <w:rFonts w:hint="eastAsia" w:ascii="仿宋" w:hAnsi="仿宋" w:eastAsia="仿宋" w:cs="仿宋"/>
                <w:sz w:val="21"/>
                <w:szCs w:val="21"/>
              </w:rPr>
            </w:pPr>
          </w:p>
        </w:tc>
        <w:tc>
          <w:tcPr>
            <w:tcW w:w="695" w:type="dxa"/>
            <w:vMerge w:val="continue"/>
            <w:tcBorders>
              <w:right w:val="single" w:color="auto" w:sz="4" w:space="0"/>
            </w:tcBorders>
            <w:noWrap w:val="0"/>
            <w:vAlign w:val="center"/>
          </w:tcPr>
          <w:p w14:paraId="31EBD9DF">
            <w:pPr>
              <w:spacing w:before="58" w:line="420" w:lineRule="exact"/>
              <w:jc w:val="center"/>
              <w:rPr>
                <w:rFonts w:hint="eastAsia" w:ascii="仿宋" w:hAnsi="仿宋" w:eastAsia="仿宋" w:cs="仿宋"/>
                <w:sz w:val="21"/>
                <w:szCs w:val="21"/>
                <w:lang w:val="en-US" w:eastAsia="zh-CN"/>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40D11D7D">
            <w:pPr>
              <w:spacing w:before="213" w:line="227" w:lineRule="auto"/>
              <w:jc w:val="center"/>
              <w:rPr>
                <w:rFonts w:hint="eastAsia" w:ascii="仿宋" w:hAnsi="仿宋" w:eastAsia="仿宋" w:cs="仿宋"/>
                <w:spacing w:val="8"/>
                <w:sz w:val="21"/>
                <w:szCs w:val="21"/>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4158AB3D">
            <w:pPr>
              <w:spacing w:line="205" w:lineRule="exact"/>
              <w:jc w:val="left"/>
              <w:rPr>
                <w:rFonts w:hint="default" w:ascii="仿宋" w:hAnsi="仿宋" w:eastAsia="仿宋" w:cs="仿宋"/>
                <w:sz w:val="21"/>
                <w:szCs w:val="21"/>
                <w:lang w:val="en-US"/>
              </w:rPr>
            </w:pPr>
            <w:r>
              <w:rPr>
                <w:rFonts w:hint="eastAsia" w:ascii="仿宋" w:hAnsi="仿宋" w:eastAsia="仿宋" w:cs="仿宋"/>
                <w:sz w:val="21"/>
                <w:szCs w:val="21"/>
                <w:lang w:val="en-US" w:eastAsia="zh-CN"/>
              </w:rPr>
              <w:t>新建水圳长度</w:t>
            </w:r>
          </w:p>
        </w:tc>
        <w:tc>
          <w:tcPr>
            <w:tcW w:w="1102" w:type="dxa"/>
            <w:tcBorders>
              <w:left w:val="single" w:color="auto" w:sz="4" w:space="0"/>
            </w:tcBorders>
            <w:noWrap w:val="0"/>
            <w:vAlign w:val="center"/>
          </w:tcPr>
          <w:p w14:paraId="0460F63A">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738" w:type="dxa"/>
            <w:noWrap w:val="0"/>
            <w:vAlign w:val="center"/>
          </w:tcPr>
          <w:p w14:paraId="34FB2FFB">
            <w:pPr>
              <w:spacing w:line="205" w:lineRule="exact"/>
              <w:jc w:val="center"/>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1.2km</w:t>
            </w:r>
          </w:p>
        </w:tc>
        <w:tc>
          <w:tcPr>
            <w:tcW w:w="706" w:type="dxa"/>
            <w:shd w:val="clear" w:color="auto" w:fill="auto"/>
            <w:noWrap w:val="0"/>
            <w:vAlign w:val="center"/>
          </w:tcPr>
          <w:p w14:paraId="2A4957D9">
            <w:pPr>
              <w:spacing w:line="205" w:lineRule="exact"/>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1.2km</w:t>
            </w:r>
          </w:p>
        </w:tc>
        <w:tc>
          <w:tcPr>
            <w:tcW w:w="650" w:type="dxa"/>
            <w:noWrap w:val="0"/>
            <w:vAlign w:val="center"/>
          </w:tcPr>
          <w:p w14:paraId="06A7B631">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651" w:type="dxa"/>
            <w:gridSpan w:val="2"/>
            <w:noWrap w:val="0"/>
            <w:vAlign w:val="center"/>
          </w:tcPr>
          <w:p w14:paraId="4CD16768">
            <w:pPr>
              <w:spacing w:line="205" w:lineRule="exact"/>
              <w:jc w:val="center"/>
              <w:rPr>
                <w:rFonts w:hint="eastAsia" w:ascii="仿宋" w:hAnsi="仿宋" w:eastAsia="仿宋" w:cs="仿宋"/>
                <w:sz w:val="21"/>
                <w:szCs w:val="21"/>
              </w:rPr>
            </w:pPr>
          </w:p>
        </w:tc>
      </w:tr>
      <w:tr w14:paraId="7A5C9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3" w:type="dxa"/>
            <w:vMerge w:val="continue"/>
            <w:tcBorders>
              <w:top w:val="nil"/>
              <w:bottom w:val="nil"/>
            </w:tcBorders>
            <w:noWrap w:val="0"/>
            <w:vAlign w:val="top"/>
          </w:tcPr>
          <w:p w14:paraId="34A8B721">
            <w:pPr>
              <w:rPr>
                <w:rFonts w:hint="eastAsia" w:ascii="仿宋" w:hAnsi="仿宋" w:eastAsia="仿宋" w:cs="仿宋"/>
                <w:sz w:val="21"/>
                <w:szCs w:val="21"/>
              </w:rPr>
            </w:pPr>
          </w:p>
        </w:tc>
        <w:tc>
          <w:tcPr>
            <w:tcW w:w="695" w:type="dxa"/>
            <w:vMerge w:val="continue"/>
            <w:tcBorders>
              <w:right w:val="single" w:color="auto" w:sz="4" w:space="0"/>
            </w:tcBorders>
            <w:noWrap w:val="0"/>
            <w:vAlign w:val="center"/>
          </w:tcPr>
          <w:p w14:paraId="0C31B27A">
            <w:pPr>
              <w:spacing w:before="58" w:line="420" w:lineRule="exact"/>
              <w:jc w:val="center"/>
              <w:rPr>
                <w:rFonts w:hint="eastAsia" w:ascii="仿宋" w:hAnsi="仿宋" w:eastAsia="仿宋" w:cs="仿宋"/>
                <w:sz w:val="21"/>
                <w:szCs w:val="21"/>
                <w:lang w:val="en-US" w:eastAsia="zh-CN"/>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0EF94396">
            <w:pPr>
              <w:spacing w:before="213" w:line="227" w:lineRule="auto"/>
              <w:jc w:val="center"/>
              <w:rPr>
                <w:rFonts w:hint="eastAsia" w:ascii="仿宋" w:hAnsi="仿宋" w:eastAsia="仿宋" w:cs="仿宋"/>
                <w:spacing w:val="8"/>
                <w:sz w:val="21"/>
                <w:szCs w:val="21"/>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633EDAA2">
            <w:pPr>
              <w:spacing w:line="205" w:lineRule="exact"/>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上团寨院落提质建设</w:t>
            </w:r>
          </w:p>
        </w:tc>
        <w:tc>
          <w:tcPr>
            <w:tcW w:w="1102" w:type="dxa"/>
            <w:tcBorders>
              <w:left w:val="single" w:color="auto" w:sz="4" w:space="0"/>
            </w:tcBorders>
            <w:noWrap w:val="0"/>
            <w:vAlign w:val="center"/>
          </w:tcPr>
          <w:p w14:paraId="0E099130">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738" w:type="dxa"/>
            <w:noWrap w:val="0"/>
            <w:vAlign w:val="center"/>
          </w:tcPr>
          <w:p w14:paraId="5A17D050">
            <w:pPr>
              <w:spacing w:line="205" w:lineRule="exact"/>
              <w:jc w:val="center"/>
              <w:rPr>
                <w:rFonts w:hint="default" w:ascii="仿宋" w:hAnsi="仿宋" w:eastAsia="仿宋" w:cs="仿宋"/>
                <w:sz w:val="21"/>
                <w:szCs w:val="21"/>
                <w:lang w:val="en-US"/>
              </w:rPr>
            </w:pP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1个</w:t>
            </w:r>
          </w:p>
        </w:tc>
        <w:tc>
          <w:tcPr>
            <w:tcW w:w="706" w:type="dxa"/>
            <w:shd w:val="clear" w:color="auto" w:fill="auto"/>
            <w:noWrap w:val="0"/>
            <w:vAlign w:val="center"/>
          </w:tcPr>
          <w:p w14:paraId="430A5ED8">
            <w:pPr>
              <w:spacing w:line="205" w:lineRule="exact"/>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1个</w:t>
            </w:r>
          </w:p>
        </w:tc>
        <w:tc>
          <w:tcPr>
            <w:tcW w:w="650" w:type="dxa"/>
            <w:noWrap w:val="0"/>
            <w:vAlign w:val="center"/>
          </w:tcPr>
          <w:p w14:paraId="4F215508">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651" w:type="dxa"/>
            <w:gridSpan w:val="2"/>
            <w:noWrap w:val="0"/>
            <w:vAlign w:val="center"/>
          </w:tcPr>
          <w:p w14:paraId="0883A95B">
            <w:pPr>
              <w:spacing w:line="205" w:lineRule="exact"/>
              <w:jc w:val="center"/>
              <w:rPr>
                <w:rFonts w:hint="eastAsia" w:ascii="仿宋" w:hAnsi="仿宋" w:eastAsia="仿宋" w:cs="仿宋"/>
                <w:sz w:val="21"/>
                <w:szCs w:val="21"/>
              </w:rPr>
            </w:pPr>
          </w:p>
        </w:tc>
      </w:tr>
      <w:tr w14:paraId="6099D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553" w:type="dxa"/>
            <w:vMerge w:val="continue"/>
            <w:tcBorders>
              <w:top w:val="nil"/>
              <w:bottom w:val="nil"/>
            </w:tcBorders>
            <w:noWrap w:val="0"/>
            <w:vAlign w:val="top"/>
          </w:tcPr>
          <w:p w14:paraId="733C9EE1">
            <w:pPr>
              <w:rPr>
                <w:rFonts w:hint="eastAsia" w:ascii="仿宋" w:hAnsi="仿宋" w:eastAsia="仿宋" w:cs="仿宋"/>
                <w:sz w:val="21"/>
                <w:szCs w:val="21"/>
              </w:rPr>
            </w:pPr>
          </w:p>
        </w:tc>
        <w:tc>
          <w:tcPr>
            <w:tcW w:w="695" w:type="dxa"/>
            <w:vMerge w:val="continue"/>
            <w:tcBorders>
              <w:right w:val="single" w:color="auto" w:sz="4" w:space="0"/>
            </w:tcBorders>
            <w:noWrap w:val="0"/>
            <w:vAlign w:val="center"/>
          </w:tcPr>
          <w:p w14:paraId="0B875E23">
            <w:pPr>
              <w:spacing w:before="58" w:line="420" w:lineRule="exact"/>
              <w:jc w:val="center"/>
              <w:rPr>
                <w:rFonts w:hint="eastAsia" w:ascii="仿宋" w:hAnsi="仿宋" w:eastAsia="仿宋" w:cs="仿宋"/>
                <w:sz w:val="21"/>
                <w:szCs w:val="21"/>
                <w:lang w:val="en-US" w:eastAsia="zh-CN"/>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075F19EC">
            <w:pPr>
              <w:spacing w:before="213" w:line="227" w:lineRule="auto"/>
              <w:jc w:val="center"/>
              <w:rPr>
                <w:rFonts w:hint="eastAsia" w:ascii="仿宋" w:hAnsi="仿宋" w:eastAsia="仿宋" w:cs="仿宋"/>
                <w:spacing w:val="8"/>
                <w:sz w:val="21"/>
                <w:szCs w:val="21"/>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078667B9">
            <w:pPr>
              <w:spacing w:line="205" w:lineRule="exact"/>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示范创建院落提质</w:t>
            </w:r>
          </w:p>
        </w:tc>
        <w:tc>
          <w:tcPr>
            <w:tcW w:w="1102" w:type="dxa"/>
            <w:tcBorders>
              <w:left w:val="single" w:color="auto" w:sz="4" w:space="0"/>
            </w:tcBorders>
            <w:noWrap w:val="0"/>
            <w:vAlign w:val="center"/>
          </w:tcPr>
          <w:p w14:paraId="665120A6">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738" w:type="dxa"/>
            <w:noWrap w:val="0"/>
            <w:vAlign w:val="center"/>
          </w:tcPr>
          <w:p w14:paraId="62DB6730">
            <w:pPr>
              <w:spacing w:line="205" w:lineRule="exact"/>
              <w:jc w:val="center"/>
              <w:rPr>
                <w:rFonts w:hint="eastAsia" w:ascii="仿宋" w:hAnsi="仿宋" w:eastAsia="仿宋" w:cs="仿宋"/>
                <w:sz w:val="21"/>
                <w:szCs w:val="21"/>
              </w:rPr>
            </w:pP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1个</w:t>
            </w:r>
          </w:p>
        </w:tc>
        <w:tc>
          <w:tcPr>
            <w:tcW w:w="706" w:type="dxa"/>
            <w:shd w:val="clear" w:color="auto" w:fill="auto"/>
            <w:noWrap w:val="0"/>
            <w:vAlign w:val="center"/>
          </w:tcPr>
          <w:p w14:paraId="2AD063A1">
            <w:pPr>
              <w:spacing w:line="205"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1个</w:t>
            </w:r>
          </w:p>
        </w:tc>
        <w:tc>
          <w:tcPr>
            <w:tcW w:w="650" w:type="dxa"/>
            <w:noWrap w:val="0"/>
            <w:vAlign w:val="center"/>
          </w:tcPr>
          <w:p w14:paraId="3C0670AC">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651" w:type="dxa"/>
            <w:gridSpan w:val="2"/>
            <w:noWrap w:val="0"/>
            <w:vAlign w:val="center"/>
          </w:tcPr>
          <w:p w14:paraId="4032D68F">
            <w:pPr>
              <w:spacing w:line="205" w:lineRule="exact"/>
              <w:jc w:val="center"/>
              <w:rPr>
                <w:rFonts w:hint="eastAsia" w:ascii="仿宋" w:hAnsi="仿宋" w:eastAsia="仿宋" w:cs="仿宋"/>
                <w:sz w:val="21"/>
                <w:szCs w:val="21"/>
              </w:rPr>
            </w:pPr>
          </w:p>
        </w:tc>
      </w:tr>
      <w:tr w14:paraId="1D9F4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553" w:type="dxa"/>
            <w:vMerge w:val="continue"/>
            <w:tcBorders>
              <w:top w:val="nil"/>
              <w:bottom w:val="nil"/>
            </w:tcBorders>
            <w:noWrap w:val="0"/>
            <w:vAlign w:val="top"/>
          </w:tcPr>
          <w:p w14:paraId="5EF4D435">
            <w:pPr>
              <w:rPr>
                <w:rFonts w:hint="eastAsia" w:ascii="仿宋" w:hAnsi="仿宋" w:eastAsia="仿宋" w:cs="仿宋"/>
                <w:sz w:val="21"/>
                <w:szCs w:val="21"/>
              </w:rPr>
            </w:pPr>
          </w:p>
        </w:tc>
        <w:tc>
          <w:tcPr>
            <w:tcW w:w="695" w:type="dxa"/>
            <w:vMerge w:val="continue"/>
            <w:tcBorders>
              <w:right w:val="single" w:color="auto" w:sz="4" w:space="0"/>
            </w:tcBorders>
            <w:noWrap w:val="0"/>
            <w:vAlign w:val="center"/>
          </w:tcPr>
          <w:p w14:paraId="4FBF7969">
            <w:pPr>
              <w:spacing w:before="58" w:line="420" w:lineRule="exact"/>
              <w:jc w:val="center"/>
              <w:rPr>
                <w:rFonts w:hint="eastAsia" w:ascii="仿宋" w:hAnsi="仿宋" w:eastAsia="仿宋" w:cs="仿宋"/>
                <w:sz w:val="21"/>
                <w:szCs w:val="21"/>
                <w:lang w:val="en-US" w:eastAsia="zh-CN"/>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3A438CD9">
            <w:pPr>
              <w:spacing w:before="213" w:line="227" w:lineRule="auto"/>
              <w:jc w:val="center"/>
              <w:rPr>
                <w:rFonts w:hint="eastAsia" w:ascii="仿宋" w:hAnsi="仿宋" w:eastAsia="仿宋" w:cs="仿宋"/>
                <w:spacing w:val="8"/>
                <w:sz w:val="21"/>
                <w:szCs w:val="21"/>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7725A62A">
            <w:pPr>
              <w:spacing w:line="205" w:lineRule="exact"/>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高速口至包茂加油站沿线提质</w:t>
            </w:r>
          </w:p>
        </w:tc>
        <w:tc>
          <w:tcPr>
            <w:tcW w:w="1102" w:type="dxa"/>
            <w:tcBorders>
              <w:left w:val="single" w:color="auto" w:sz="4" w:space="0"/>
            </w:tcBorders>
            <w:noWrap w:val="0"/>
            <w:vAlign w:val="center"/>
          </w:tcPr>
          <w:p w14:paraId="1DE45DA1">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738" w:type="dxa"/>
            <w:noWrap w:val="0"/>
            <w:vAlign w:val="center"/>
          </w:tcPr>
          <w:p w14:paraId="10D7A2D6">
            <w:pPr>
              <w:spacing w:line="205" w:lineRule="exact"/>
              <w:jc w:val="center"/>
              <w:rPr>
                <w:rFonts w:hint="default" w:ascii="仿宋" w:hAnsi="仿宋" w:eastAsia="仿宋" w:cs="仿宋"/>
                <w:sz w:val="21"/>
                <w:szCs w:val="21"/>
                <w:lang w:val="en-US"/>
              </w:rPr>
            </w:pP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5公里</w:t>
            </w:r>
          </w:p>
        </w:tc>
        <w:tc>
          <w:tcPr>
            <w:tcW w:w="706" w:type="dxa"/>
            <w:shd w:val="clear" w:color="auto" w:fill="auto"/>
            <w:noWrap w:val="0"/>
            <w:vAlign w:val="center"/>
          </w:tcPr>
          <w:p w14:paraId="15B2BAF9">
            <w:pPr>
              <w:spacing w:line="205"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5公里</w:t>
            </w:r>
          </w:p>
        </w:tc>
        <w:tc>
          <w:tcPr>
            <w:tcW w:w="650" w:type="dxa"/>
            <w:noWrap w:val="0"/>
            <w:vAlign w:val="center"/>
          </w:tcPr>
          <w:p w14:paraId="5D63DEF5">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651" w:type="dxa"/>
            <w:gridSpan w:val="2"/>
            <w:noWrap w:val="0"/>
            <w:vAlign w:val="center"/>
          </w:tcPr>
          <w:p w14:paraId="6AC16FC8">
            <w:pPr>
              <w:spacing w:line="205" w:lineRule="exact"/>
              <w:jc w:val="center"/>
              <w:rPr>
                <w:rFonts w:hint="eastAsia" w:ascii="仿宋" w:hAnsi="仿宋" w:eastAsia="仿宋" w:cs="仿宋"/>
                <w:sz w:val="21"/>
                <w:szCs w:val="21"/>
              </w:rPr>
            </w:pPr>
          </w:p>
        </w:tc>
      </w:tr>
      <w:tr w14:paraId="0DA05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53" w:type="dxa"/>
            <w:vMerge w:val="continue"/>
            <w:tcBorders>
              <w:top w:val="nil"/>
              <w:bottom w:val="nil"/>
            </w:tcBorders>
            <w:noWrap w:val="0"/>
            <w:vAlign w:val="top"/>
          </w:tcPr>
          <w:p w14:paraId="5E507964">
            <w:pPr>
              <w:rPr>
                <w:rFonts w:hint="eastAsia" w:ascii="仿宋" w:hAnsi="仿宋" w:eastAsia="仿宋" w:cs="仿宋"/>
                <w:sz w:val="21"/>
                <w:szCs w:val="21"/>
              </w:rPr>
            </w:pPr>
          </w:p>
        </w:tc>
        <w:tc>
          <w:tcPr>
            <w:tcW w:w="695" w:type="dxa"/>
            <w:vMerge w:val="continue"/>
            <w:tcBorders>
              <w:right w:val="single" w:color="auto" w:sz="4" w:space="0"/>
            </w:tcBorders>
            <w:noWrap w:val="0"/>
            <w:vAlign w:val="center"/>
          </w:tcPr>
          <w:p w14:paraId="7F26F2B9">
            <w:pPr>
              <w:spacing w:before="58" w:line="420" w:lineRule="exact"/>
              <w:jc w:val="center"/>
              <w:rPr>
                <w:rFonts w:hint="eastAsia" w:ascii="仿宋" w:hAnsi="仿宋" w:eastAsia="仿宋" w:cs="仿宋"/>
                <w:sz w:val="21"/>
                <w:szCs w:val="21"/>
                <w:lang w:val="en-US" w:eastAsia="zh-CN"/>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528C0615">
            <w:pPr>
              <w:spacing w:before="213" w:line="227" w:lineRule="auto"/>
              <w:jc w:val="center"/>
              <w:rPr>
                <w:rFonts w:hint="eastAsia" w:ascii="仿宋" w:hAnsi="仿宋" w:eastAsia="仿宋" w:cs="仿宋"/>
                <w:spacing w:val="8"/>
                <w:sz w:val="21"/>
                <w:szCs w:val="21"/>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4975017C">
            <w:pPr>
              <w:spacing w:line="205" w:lineRule="exact"/>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民营广场至政府提质</w:t>
            </w:r>
          </w:p>
        </w:tc>
        <w:tc>
          <w:tcPr>
            <w:tcW w:w="1102" w:type="dxa"/>
            <w:tcBorders>
              <w:left w:val="single" w:color="auto" w:sz="4" w:space="0"/>
            </w:tcBorders>
            <w:noWrap w:val="0"/>
            <w:vAlign w:val="center"/>
          </w:tcPr>
          <w:p w14:paraId="71A9F2E3">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738" w:type="dxa"/>
            <w:noWrap w:val="0"/>
            <w:vAlign w:val="center"/>
          </w:tcPr>
          <w:p w14:paraId="40724BA5">
            <w:pPr>
              <w:spacing w:line="205" w:lineRule="exact"/>
              <w:jc w:val="center"/>
              <w:rPr>
                <w:rFonts w:hint="default" w:ascii="仿宋" w:hAnsi="仿宋" w:eastAsia="仿宋" w:cs="仿宋"/>
                <w:sz w:val="21"/>
                <w:szCs w:val="21"/>
                <w:lang w:val="en-US" w:eastAsia="zh-CN"/>
              </w:rPr>
            </w:pPr>
            <w:r>
              <w:rPr>
                <w:rFonts w:hint="eastAsia" w:ascii="仿宋" w:hAnsi="仿宋" w:eastAsia="仿宋" w:cs="仿宋"/>
                <w:sz w:val="21"/>
                <w:szCs w:val="21"/>
              </w:rPr>
              <w:t>≥</w:t>
            </w:r>
            <w:r>
              <w:rPr>
                <w:rFonts w:hint="eastAsia" w:ascii="仿宋" w:hAnsi="仿宋" w:eastAsia="仿宋" w:cs="仿宋"/>
                <w:sz w:val="21"/>
                <w:szCs w:val="21"/>
                <w:lang w:val="en-US" w:eastAsia="zh-CN"/>
              </w:rPr>
              <w:t>2公里</w:t>
            </w:r>
          </w:p>
        </w:tc>
        <w:tc>
          <w:tcPr>
            <w:tcW w:w="706" w:type="dxa"/>
            <w:shd w:val="clear" w:color="auto" w:fill="auto"/>
            <w:noWrap w:val="0"/>
            <w:vAlign w:val="center"/>
          </w:tcPr>
          <w:p w14:paraId="2D806AD1">
            <w:pPr>
              <w:spacing w:line="205" w:lineRule="exact"/>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2公里</w:t>
            </w:r>
          </w:p>
        </w:tc>
        <w:tc>
          <w:tcPr>
            <w:tcW w:w="650" w:type="dxa"/>
            <w:noWrap w:val="0"/>
            <w:vAlign w:val="center"/>
          </w:tcPr>
          <w:p w14:paraId="3167005A">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651" w:type="dxa"/>
            <w:gridSpan w:val="2"/>
            <w:noWrap w:val="0"/>
            <w:vAlign w:val="center"/>
          </w:tcPr>
          <w:p w14:paraId="48A2416C">
            <w:pPr>
              <w:spacing w:line="205" w:lineRule="exact"/>
              <w:jc w:val="center"/>
              <w:rPr>
                <w:rFonts w:hint="eastAsia" w:ascii="仿宋" w:hAnsi="仿宋" w:eastAsia="仿宋" w:cs="仿宋"/>
                <w:sz w:val="21"/>
                <w:szCs w:val="21"/>
              </w:rPr>
            </w:pPr>
          </w:p>
        </w:tc>
      </w:tr>
      <w:tr w14:paraId="777D1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3" w:type="dxa"/>
            <w:vMerge w:val="continue"/>
            <w:tcBorders>
              <w:top w:val="nil"/>
              <w:bottom w:val="nil"/>
            </w:tcBorders>
            <w:noWrap w:val="0"/>
            <w:vAlign w:val="top"/>
          </w:tcPr>
          <w:p w14:paraId="39871C1F">
            <w:pPr>
              <w:rPr>
                <w:rFonts w:hint="eastAsia" w:ascii="仿宋" w:hAnsi="仿宋" w:eastAsia="仿宋" w:cs="仿宋"/>
                <w:sz w:val="21"/>
                <w:szCs w:val="21"/>
              </w:rPr>
            </w:pPr>
          </w:p>
        </w:tc>
        <w:tc>
          <w:tcPr>
            <w:tcW w:w="695" w:type="dxa"/>
            <w:vMerge w:val="continue"/>
            <w:tcBorders>
              <w:top w:val="nil"/>
              <w:bottom w:val="nil"/>
              <w:right w:val="single" w:color="auto" w:sz="4" w:space="0"/>
            </w:tcBorders>
            <w:noWrap w:val="0"/>
            <w:vAlign w:val="center"/>
          </w:tcPr>
          <w:p w14:paraId="7B618972">
            <w:pPr>
              <w:jc w:val="center"/>
              <w:rPr>
                <w:rFonts w:hint="eastAsia" w:ascii="仿宋" w:hAnsi="仿宋" w:eastAsia="仿宋" w:cs="仿宋"/>
                <w:sz w:val="21"/>
                <w:szCs w:val="21"/>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496D813D">
            <w:pPr>
              <w:jc w:val="center"/>
              <w:rPr>
                <w:rFonts w:hint="eastAsia" w:ascii="仿宋" w:hAnsi="仿宋" w:eastAsia="仿宋" w:cs="仿宋"/>
                <w:sz w:val="21"/>
                <w:szCs w:val="21"/>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1A645044">
            <w:pPr>
              <w:spacing w:line="205" w:lineRule="exact"/>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直接帮扶、委托帮扶、农资补贴、庭院经济奖补</w:t>
            </w:r>
          </w:p>
        </w:tc>
        <w:tc>
          <w:tcPr>
            <w:tcW w:w="1102" w:type="dxa"/>
            <w:tcBorders>
              <w:left w:val="single" w:color="auto" w:sz="4" w:space="0"/>
            </w:tcBorders>
            <w:noWrap w:val="0"/>
            <w:vAlign w:val="center"/>
          </w:tcPr>
          <w:p w14:paraId="1AA4B96C">
            <w:pPr>
              <w:spacing w:line="205"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738" w:type="dxa"/>
            <w:noWrap w:val="0"/>
            <w:vAlign w:val="center"/>
          </w:tcPr>
          <w:p w14:paraId="7971FFB4">
            <w:pPr>
              <w:spacing w:line="205" w:lineRule="exact"/>
              <w:jc w:val="center"/>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36万</w:t>
            </w:r>
          </w:p>
        </w:tc>
        <w:tc>
          <w:tcPr>
            <w:tcW w:w="706" w:type="dxa"/>
            <w:shd w:val="clear" w:color="auto" w:fill="auto"/>
            <w:noWrap w:val="0"/>
            <w:vAlign w:val="center"/>
          </w:tcPr>
          <w:p w14:paraId="41BC4993">
            <w:pPr>
              <w:spacing w:line="205" w:lineRule="exact"/>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36万</w:t>
            </w:r>
          </w:p>
        </w:tc>
        <w:tc>
          <w:tcPr>
            <w:tcW w:w="650" w:type="dxa"/>
            <w:noWrap w:val="0"/>
            <w:vAlign w:val="center"/>
          </w:tcPr>
          <w:p w14:paraId="1983389E">
            <w:pPr>
              <w:spacing w:line="205"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651" w:type="dxa"/>
            <w:gridSpan w:val="2"/>
            <w:noWrap w:val="0"/>
            <w:vAlign w:val="center"/>
          </w:tcPr>
          <w:p w14:paraId="0E5BA122">
            <w:pPr>
              <w:spacing w:line="205" w:lineRule="exact"/>
              <w:jc w:val="center"/>
              <w:rPr>
                <w:rFonts w:hint="eastAsia" w:ascii="仿宋" w:hAnsi="仿宋" w:eastAsia="仿宋" w:cs="仿宋"/>
                <w:sz w:val="21"/>
                <w:szCs w:val="21"/>
                <w:lang w:val="en-US" w:eastAsia="zh-CN"/>
              </w:rPr>
            </w:pPr>
          </w:p>
        </w:tc>
      </w:tr>
      <w:tr w14:paraId="2807F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553" w:type="dxa"/>
            <w:vMerge w:val="continue"/>
            <w:tcBorders>
              <w:top w:val="nil"/>
              <w:bottom w:val="nil"/>
            </w:tcBorders>
            <w:noWrap w:val="0"/>
            <w:vAlign w:val="top"/>
          </w:tcPr>
          <w:p w14:paraId="0082F4B9">
            <w:pPr>
              <w:rPr>
                <w:rFonts w:hint="eastAsia" w:ascii="仿宋" w:hAnsi="仿宋" w:eastAsia="仿宋" w:cs="仿宋"/>
                <w:sz w:val="21"/>
                <w:szCs w:val="21"/>
              </w:rPr>
            </w:pPr>
          </w:p>
        </w:tc>
        <w:tc>
          <w:tcPr>
            <w:tcW w:w="695" w:type="dxa"/>
            <w:vMerge w:val="continue"/>
            <w:tcBorders>
              <w:top w:val="nil"/>
              <w:bottom w:val="nil"/>
            </w:tcBorders>
            <w:noWrap w:val="0"/>
            <w:vAlign w:val="center"/>
          </w:tcPr>
          <w:p w14:paraId="697163AA">
            <w:pPr>
              <w:jc w:val="center"/>
              <w:rPr>
                <w:rFonts w:hint="eastAsia" w:ascii="仿宋" w:hAnsi="仿宋" w:eastAsia="仿宋" w:cs="仿宋"/>
                <w:sz w:val="21"/>
                <w:szCs w:val="21"/>
              </w:rPr>
            </w:pPr>
          </w:p>
        </w:tc>
        <w:tc>
          <w:tcPr>
            <w:tcW w:w="658" w:type="dxa"/>
            <w:tcBorders>
              <w:top w:val="single" w:color="auto" w:sz="4" w:space="0"/>
              <w:bottom w:val="single" w:color="000000" w:sz="2" w:space="0"/>
            </w:tcBorders>
            <w:noWrap w:val="0"/>
            <w:vAlign w:val="center"/>
          </w:tcPr>
          <w:p w14:paraId="5A71B5FE">
            <w:pPr>
              <w:spacing w:before="212" w:line="227" w:lineRule="auto"/>
              <w:jc w:val="center"/>
              <w:rPr>
                <w:rFonts w:hint="eastAsia" w:ascii="仿宋" w:hAnsi="仿宋" w:eastAsia="仿宋" w:cs="仿宋"/>
                <w:sz w:val="21"/>
                <w:szCs w:val="21"/>
              </w:rPr>
            </w:pPr>
            <w:r>
              <w:rPr>
                <w:rFonts w:hint="eastAsia" w:ascii="仿宋" w:hAnsi="仿宋" w:eastAsia="仿宋" w:cs="仿宋"/>
                <w:spacing w:val="8"/>
                <w:sz w:val="21"/>
                <w:szCs w:val="21"/>
              </w:rPr>
              <w:t>质量指标</w:t>
            </w:r>
          </w:p>
        </w:tc>
        <w:tc>
          <w:tcPr>
            <w:tcW w:w="1379" w:type="dxa"/>
            <w:tcBorders>
              <w:top w:val="single" w:color="auto" w:sz="4" w:space="0"/>
            </w:tcBorders>
            <w:noWrap w:val="0"/>
            <w:vAlign w:val="center"/>
          </w:tcPr>
          <w:p w14:paraId="78915FB5">
            <w:pPr>
              <w:rPr>
                <w:rFonts w:hint="eastAsia"/>
                <w:lang w:val="en-US" w:eastAsia="zh-CN"/>
              </w:rPr>
            </w:pPr>
            <w:r>
              <w:rPr>
                <w:rFonts w:hint="default" w:ascii="仿宋" w:hAnsi="仿宋" w:eastAsia="仿宋" w:cs="仿宋"/>
                <w:sz w:val="21"/>
                <w:szCs w:val="21"/>
                <w:lang w:val="en-US" w:eastAsia="zh-TW"/>
              </w:rPr>
              <w:t>项目（工程）验收合格率</w:t>
            </w:r>
          </w:p>
        </w:tc>
        <w:tc>
          <w:tcPr>
            <w:tcW w:w="1102" w:type="dxa"/>
            <w:noWrap w:val="0"/>
            <w:vAlign w:val="center"/>
          </w:tcPr>
          <w:p w14:paraId="2EBA38D2">
            <w:pPr>
              <w:spacing w:line="205"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738" w:type="dxa"/>
            <w:noWrap w:val="0"/>
            <w:vAlign w:val="center"/>
          </w:tcPr>
          <w:p w14:paraId="321DCB48">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706" w:type="dxa"/>
            <w:shd w:val="clear" w:color="auto" w:fill="auto"/>
            <w:noWrap w:val="0"/>
            <w:vAlign w:val="center"/>
          </w:tcPr>
          <w:p w14:paraId="2AE4CAE6">
            <w:pPr>
              <w:spacing w:line="205"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100%</w:t>
            </w:r>
          </w:p>
        </w:tc>
        <w:tc>
          <w:tcPr>
            <w:tcW w:w="650" w:type="dxa"/>
            <w:noWrap w:val="0"/>
            <w:vAlign w:val="center"/>
          </w:tcPr>
          <w:p w14:paraId="3468AC30">
            <w:pPr>
              <w:spacing w:line="205"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651" w:type="dxa"/>
            <w:gridSpan w:val="2"/>
            <w:noWrap w:val="0"/>
            <w:vAlign w:val="center"/>
          </w:tcPr>
          <w:p w14:paraId="1D5492DA">
            <w:pPr>
              <w:spacing w:line="205" w:lineRule="exact"/>
              <w:jc w:val="center"/>
              <w:rPr>
                <w:rFonts w:hint="eastAsia" w:ascii="仿宋" w:hAnsi="仿宋" w:eastAsia="仿宋" w:cs="仿宋"/>
                <w:sz w:val="21"/>
                <w:szCs w:val="21"/>
                <w:lang w:val="en-US" w:eastAsia="zh-CN"/>
              </w:rPr>
            </w:pPr>
          </w:p>
        </w:tc>
      </w:tr>
      <w:tr w14:paraId="62075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553" w:type="dxa"/>
            <w:vMerge w:val="continue"/>
            <w:tcBorders>
              <w:top w:val="nil"/>
              <w:bottom w:val="nil"/>
            </w:tcBorders>
            <w:noWrap w:val="0"/>
            <w:vAlign w:val="top"/>
          </w:tcPr>
          <w:p w14:paraId="1A548F65">
            <w:pPr>
              <w:rPr>
                <w:rFonts w:hint="eastAsia" w:ascii="仿宋" w:hAnsi="仿宋" w:eastAsia="仿宋" w:cs="仿宋"/>
                <w:sz w:val="21"/>
                <w:szCs w:val="21"/>
              </w:rPr>
            </w:pPr>
          </w:p>
        </w:tc>
        <w:tc>
          <w:tcPr>
            <w:tcW w:w="695" w:type="dxa"/>
            <w:vMerge w:val="continue"/>
            <w:tcBorders>
              <w:top w:val="nil"/>
              <w:bottom w:val="nil"/>
            </w:tcBorders>
            <w:noWrap w:val="0"/>
            <w:vAlign w:val="center"/>
          </w:tcPr>
          <w:p w14:paraId="5BAC5D54">
            <w:pPr>
              <w:jc w:val="center"/>
              <w:rPr>
                <w:rFonts w:hint="eastAsia" w:ascii="仿宋" w:hAnsi="仿宋" w:eastAsia="仿宋" w:cs="仿宋"/>
                <w:sz w:val="21"/>
                <w:szCs w:val="21"/>
              </w:rPr>
            </w:pPr>
          </w:p>
        </w:tc>
        <w:tc>
          <w:tcPr>
            <w:tcW w:w="658" w:type="dxa"/>
            <w:tcBorders>
              <w:top w:val="single" w:color="000000" w:sz="2" w:space="0"/>
              <w:bottom w:val="single" w:color="000000" w:sz="2" w:space="0"/>
            </w:tcBorders>
            <w:noWrap w:val="0"/>
            <w:vAlign w:val="center"/>
          </w:tcPr>
          <w:p w14:paraId="77DDA5D8">
            <w:pPr>
              <w:spacing w:before="213" w:line="227" w:lineRule="auto"/>
              <w:jc w:val="both"/>
              <w:rPr>
                <w:rFonts w:hint="eastAsia" w:ascii="仿宋" w:hAnsi="仿宋" w:eastAsia="仿宋" w:cs="仿宋"/>
                <w:sz w:val="21"/>
                <w:szCs w:val="21"/>
              </w:rPr>
            </w:pPr>
            <w:r>
              <w:rPr>
                <w:rFonts w:hint="eastAsia" w:ascii="仿宋" w:hAnsi="仿宋" w:eastAsia="仿宋" w:cs="仿宋"/>
                <w:spacing w:val="4"/>
                <w:sz w:val="21"/>
                <w:szCs w:val="21"/>
              </w:rPr>
              <w:t>时</w:t>
            </w:r>
            <w:r>
              <w:rPr>
                <w:rFonts w:hint="eastAsia" w:ascii="仿宋" w:hAnsi="仿宋" w:eastAsia="仿宋" w:cs="仿宋"/>
                <w:spacing w:val="3"/>
                <w:sz w:val="21"/>
                <w:szCs w:val="21"/>
              </w:rPr>
              <w:t>效指标</w:t>
            </w:r>
          </w:p>
        </w:tc>
        <w:tc>
          <w:tcPr>
            <w:tcW w:w="1379" w:type="dxa"/>
            <w:noWrap w:val="0"/>
            <w:vAlign w:val="center"/>
          </w:tcPr>
          <w:p w14:paraId="289DBCE8">
            <w:pPr>
              <w:spacing w:line="205" w:lineRule="exact"/>
              <w:jc w:val="left"/>
              <w:rPr>
                <w:rFonts w:hint="eastAsia" w:ascii="仿宋" w:hAnsi="仿宋" w:eastAsia="仿宋" w:cs="仿宋"/>
                <w:sz w:val="21"/>
                <w:szCs w:val="21"/>
              </w:rPr>
            </w:pPr>
            <w:r>
              <w:rPr>
                <w:rFonts w:hint="eastAsia" w:ascii="仿宋" w:hAnsi="仿宋" w:eastAsia="仿宋" w:cs="仿宋"/>
                <w:sz w:val="21"/>
                <w:szCs w:val="21"/>
              </w:rPr>
              <w:t>项目完成及时率</w:t>
            </w:r>
          </w:p>
        </w:tc>
        <w:tc>
          <w:tcPr>
            <w:tcW w:w="1102" w:type="dxa"/>
            <w:noWrap w:val="0"/>
            <w:vAlign w:val="center"/>
          </w:tcPr>
          <w:p w14:paraId="0CC052C9">
            <w:pPr>
              <w:spacing w:line="205"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738" w:type="dxa"/>
            <w:noWrap w:val="0"/>
            <w:vAlign w:val="center"/>
          </w:tcPr>
          <w:p w14:paraId="027F66B5">
            <w:pPr>
              <w:spacing w:line="205" w:lineRule="exact"/>
              <w:jc w:val="center"/>
              <w:rPr>
                <w:rFonts w:hint="eastAsia" w:ascii="仿宋" w:hAnsi="仿宋" w:eastAsia="仿宋" w:cs="仿宋"/>
                <w:sz w:val="21"/>
                <w:szCs w:val="21"/>
              </w:rPr>
            </w:pPr>
            <w:r>
              <w:rPr>
                <w:rFonts w:hint="eastAsia" w:ascii="仿宋" w:hAnsi="仿宋" w:eastAsia="仿宋" w:cs="仿宋"/>
                <w:sz w:val="21"/>
                <w:szCs w:val="21"/>
              </w:rPr>
              <w:t>≥100%</w:t>
            </w:r>
          </w:p>
        </w:tc>
        <w:tc>
          <w:tcPr>
            <w:tcW w:w="706" w:type="dxa"/>
            <w:noWrap w:val="0"/>
            <w:vAlign w:val="center"/>
          </w:tcPr>
          <w:p w14:paraId="72AA47F8">
            <w:pPr>
              <w:spacing w:line="205" w:lineRule="exact"/>
              <w:jc w:val="center"/>
              <w:rPr>
                <w:rFonts w:hint="eastAsia" w:ascii="仿宋" w:hAnsi="仿宋" w:eastAsia="仿宋" w:cs="仿宋"/>
                <w:sz w:val="21"/>
                <w:szCs w:val="21"/>
              </w:rPr>
            </w:pPr>
            <w:r>
              <w:rPr>
                <w:rFonts w:hint="eastAsia" w:ascii="仿宋" w:hAnsi="仿宋" w:eastAsia="仿宋" w:cs="仿宋"/>
                <w:sz w:val="21"/>
                <w:szCs w:val="21"/>
              </w:rPr>
              <w:t>100%</w:t>
            </w:r>
          </w:p>
        </w:tc>
        <w:tc>
          <w:tcPr>
            <w:tcW w:w="650" w:type="dxa"/>
            <w:noWrap w:val="0"/>
            <w:vAlign w:val="center"/>
          </w:tcPr>
          <w:p w14:paraId="22E50AE7">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1651" w:type="dxa"/>
            <w:gridSpan w:val="2"/>
            <w:noWrap w:val="0"/>
            <w:vAlign w:val="center"/>
          </w:tcPr>
          <w:p w14:paraId="67382654">
            <w:pPr>
              <w:spacing w:line="205" w:lineRule="exact"/>
              <w:jc w:val="center"/>
              <w:rPr>
                <w:rFonts w:hint="eastAsia" w:ascii="仿宋" w:hAnsi="仿宋" w:eastAsia="仿宋" w:cs="仿宋"/>
                <w:sz w:val="21"/>
                <w:szCs w:val="21"/>
              </w:rPr>
            </w:pPr>
          </w:p>
        </w:tc>
      </w:tr>
      <w:tr w14:paraId="6B11E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53" w:type="dxa"/>
            <w:vMerge w:val="continue"/>
            <w:tcBorders>
              <w:top w:val="nil"/>
              <w:bottom w:val="nil"/>
            </w:tcBorders>
            <w:noWrap w:val="0"/>
            <w:vAlign w:val="top"/>
          </w:tcPr>
          <w:p w14:paraId="2768EBAE">
            <w:pPr>
              <w:rPr>
                <w:rFonts w:hint="eastAsia" w:ascii="仿宋" w:hAnsi="仿宋" w:eastAsia="仿宋" w:cs="仿宋"/>
                <w:sz w:val="21"/>
                <w:szCs w:val="21"/>
              </w:rPr>
            </w:pPr>
          </w:p>
        </w:tc>
        <w:tc>
          <w:tcPr>
            <w:tcW w:w="695" w:type="dxa"/>
            <w:vMerge w:val="continue"/>
            <w:tcBorders>
              <w:top w:val="nil"/>
              <w:bottom w:val="nil"/>
            </w:tcBorders>
            <w:noWrap w:val="0"/>
            <w:vAlign w:val="center"/>
          </w:tcPr>
          <w:p w14:paraId="197A6981">
            <w:pPr>
              <w:jc w:val="center"/>
              <w:rPr>
                <w:rFonts w:hint="eastAsia" w:ascii="仿宋" w:hAnsi="仿宋" w:eastAsia="仿宋" w:cs="仿宋"/>
                <w:sz w:val="21"/>
                <w:szCs w:val="21"/>
              </w:rPr>
            </w:pPr>
          </w:p>
        </w:tc>
        <w:tc>
          <w:tcPr>
            <w:tcW w:w="658" w:type="dxa"/>
            <w:vMerge w:val="restart"/>
            <w:tcBorders>
              <w:top w:val="single" w:color="000000" w:sz="2" w:space="0"/>
              <w:bottom w:val="single" w:color="000000" w:sz="2" w:space="0"/>
            </w:tcBorders>
            <w:noWrap w:val="0"/>
            <w:vAlign w:val="center"/>
          </w:tcPr>
          <w:p w14:paraId="3E6BFE44">
            <w:pPr>
              <w:spacing w:before="212" w:line="227" w:lineRule="auto"/>
              <w:jc w:val="center"/>
              <w:rPr>
                <w:rFonts w:hint="eastAsia" w:ascii="仿宋" w:hAnsi="仿宋" w:eastAsia="仿宋" w:cs="仿宋"/>
                <w:sz w:val="21"/>
                <w:szCs w:val="21"/>
              </w:rPr>
            </w:pPr>
            <w:r>
              <w:rPr>
                <w:rFonts w:hint="eastAsia" w:ascii="仿宋" w:hAnsi="仿宋" w:eastAsia="仿宋" w:cs="仿宋"/>
                <w:spacing w:val="8"/>
                <w:sz w:val="21"/>
                <w:szCs w:val="21"/>
              </w:rPr>
              <w:t>成</w:t>
            </w:r>
            <w:r>
              <w:rPr>
                <w:rFonts w:hint="eastAsia" w:ascii="仿宋" w:hAnsi="仿宋" w:eastAsia="仿宋" w:cs="仿宋"/>
                <w:spacing w:val="6"/>
                <w:sz w:val="21"/>
                <w:szCs w:val="21"/>
              </w:rPr>
              <w:t>本指标</w:t>
            </w:r>
          </w:p>
        </w:tc>
        <w:tc>
          <w:tcPr>
            <w:tcW w:w="1379" w:type="dxa"/>
            <w:noWrap w:val="0"/>
            <w:vAlign w:val="center"/>
          </w:tcPr>
          <w:p w14:paraId="27C8FB18">
            <w:pPr>
              <w:spacing w:line="205"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生态榨油坊</w:t>
            </w:r>
            <w:r>
              <w:rPr>
                <w:rFonts w:hint="eastAsia" w:ascii="仿宋" w:hAnsi="仿宋" w:eastAsia="仿宋" w:cs="仿宋"/>
                <w:sz w:val="21"/>
                <w:szCs w:val="21"/>
              </w:rPr>
              <w:t>补助</w:t>
            </w:r>
            <w:r>
              <w:rPr>
                <w:rFonts w:hint="eastAsia" w:ascii="仿宋" w:hAnsi="仿宋" w:eastAsia="仿宋" w:cs="仿宋"/>
                <w:sz w:val="21"/>
                <w:szCs w:val="21"/>
                <w:lang w:val="en-US" w:eastAsia="zh-CN"/>
              </w:rPr>
              <w:t>标准</w:t>
            </w:r>
          </w:p>
        </w:tc>
        <w:tc>
          <w:tcPr>
            <w:tcW w:w="1102" w:type="dxa"/>
            <w:noWrap w:val="0"/>
            <w:vAlign w:val="center"/>
          </w:tcPr>
          <w:p w14:paraId="212A49FA">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738" w:type="dxa"/>
            <w:noWrap w:val="0"/>
            <w:vAlign w:val="center"/>
          </w:tcPr>
          <w:p w14:paraId="329B4CB5">
            <w:pPr>
              <w:spacing w:line="205"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≥80万/个</w:t>
            </w:r>
          </w:p>
        </w:tc>
        <w:tc>
          <w:tcPr>
            <w:tcW w:w="706" w:type="dxa"/>
            <w:shd w:val="clear" w:color="auto" w:fill="auto"/>
            <w:noWrap w:val="0"/>
            <w:vAlign w:val="center"/>
          </w:tcPr>
          <w:p w14:paraId="1BD56D01">
            <w:pPr>
              <w:spacing w:line="205" w:lineRule="exact"/>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80万/个</w:t>
            </w:r>
          </w:p>
        </w:tc>
        <w:tc>
          <w:tcPr>
            <w:tcW w:w="650" w:type="dxa"/>
            <w:noWrap w:val="0"/>
            <w:vAlign w:val="center"/>
          </w:tcPr>
          <w:p w14:paraId="11B4EAC1">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651" w:type="dxa"/>
            <w:gridSpan w:val="2"/>
            <w:noWrap w:val="0"/>
            <w:vAlign w:val="center"/>
          </w:tcPr>
          <w:p w14:paraId="2B56D8CA">
            <w:pPr>
              <w:spacing w:line="205" w:lineRule="exact"/>
              <w:jc w:val="center"/>
              <w:rPr>
                <w:rFonts w:hint="eastAsia" w:ascii="仿宋" w:hAnsi="仿宋" w:eastAsia="仿宋" w:cs="仿宋"/>
                <w:sz w:val="21"/>
                <w:szCs w:val="21"/>
              </w:rPr>
            </w:pPr>
          </w:p>
        </w:tc>
      </w:tr>
      <w:tr w14:paraId="7FCCB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53" w:type="dxa"/>
            <w:vMerge w:val="continue"/>
            <w:tcBorders>
              <w:top w:val="nil"/>
              <w:bottom w:val="nil"/>
            </w:tcBorders>
            <w:noWrap w:val="0"/>
            <w:vAlign w:val="top"/>
          </w:tcPr>
          <w:p w14:paraId="60A57F9C">
            <w:pPr>
              <w:rPr>
                <w:rFonts w:hint="eastAsia" w:ascii="仿宋" w:hAnsi="仿宋" w:eastAsia="仿宋" w:cs="仿宋"/>
                <w:sz w:val="21"/>
                <w:szCs w:val="21"/>
              </w:rPr>
            </w:pPr>
          </w:p>
        </w:tc>
        <w:tc>
          <w:tcPr>
            <w:tcW w:w="695" w:type="dxa"/>
            <w:vMerge w:val="continue"/>
            <w:tcBorders>
              <w:top w:val="nil"/>
              <w:bottom w:val="nil"/>
            </w:tcBorders>
            <w:noWrap w:val="0"/>
            <w:vAlign w:val="center"/>
          </w:tcPr>
          <w:p w14:paraId="4504390E">
            <w:pPr>
              <w:jc w:val="center"/>
              <w:rPr>
                <w:rFonts w:hint="eastAsia" w:ascii="仿宋" w:hAnsi="仿宋" w:eastAsia="仿宋" w:cs="仿宋"/>
                <w:sz w:val="21"/>
                <w:szCs w:val="21"/>
              </w:rPr>
            </w:pPr>
          </w:p>
        </w:tc>
        <w:tc>
          <w:tcPr>
            <w:tcW w:w="658" w:type="dxa"/>
            <w:vMerge w:val="continue"/>
            <w:tcBorders>
              <w:top w:val="single" w:color="000000" w:sz="2" w:space="0"/>
              <w:bottom w:val="single" w:color="000000" w:sz="2" w:space="0"/>
            </w:tcBorders>
            <w:noWrap w:val="0"/>
            <w:vAlign w:val="center"/>
          </w:tcPr>
          <w:p w14:paraId="5CBA5F60">
            <w:pPr>
              <w:spacing w:before="212" w:line="227" w:lineRule="auto"/>
              <w:jc w:val="center"/>
              <w:rPr>
                <w:rFonts w:hint="eastAsia" w:ascii="仿宋" w:hAnsi="仿宋" w:eastAsia="仿宋" w:cs="仿宋"/>
                <w:spacing w:val="8"/>
                <w:sz w:val="21"/>
                <w:szCs w:val="21"/>
              </w:rPr>
            </w:pPr>
          </w:p>
        </w:tc>
        <w:tc>
          <w:tcPr>
            <w:tcW w:w="1379" w:type="dxa"/>
            <w:noWrap w:val="0"/>
            <w:vAlign w:val="center"/>
          </w:tcPr>
          <w:p w14:paraId="09872E4F">
            <w:pPr>
              <w:spacing w:line="205" w:lineRule="exact"/>
              <w:jc w:val="left"/>
              <w:rPr>
                <w:rFonts w:hint="eastAsia" w:ascii="仿宋" w:hAnsi="仿宋" w:eastAsia="仿宋" w:cs="仿宋"/>
                <w:sz w:val="21"/>
                <w:szCs w:val="21"/>
              </w:rPr>
            </w:pPr>
            <w:r>
              <w:rPr>
                <w:rFonts w:hint="eastAsia" w:ascii="仿宋" w:hAnsi="仿宋" w:eastAsia="仿宋" w:cs="仿宋"/>
                <w:sz w:val="21"/>
                <w:szCs w:val="21"/>
                <w:lang w:val="en-US" w:eastAsia="zh-CN"/>
              </w:rPr>
              <w:t>新建水圳</w:t>
            </w:r>
            <w:r>
              <w:rPr>
                <w:rFonts w:hint="default" w:ascii="仿宋" w:hAnsi="仿宋" w:eastAsia="仿宋" w:cs="仿宋"/>
                <w:sz w:val="21"/>
                <w:szCs w:val="21"/>
                <w:lang w:val="en-US" w:eastAsia="zh-CN"/>
              </w:rPr>
              <w:t>补助标准</w:t>
            </w:r>
          </w:p>
        </w:tc>
        <w:tc>
          <w:tcPr>
            <w:tcW w:w="1102" w:type="dxa"/>
            <w:noWrap w:val="0"/>
            <w:vAlign w:val="center"/>
          </w:tcPr>
          <w:p w14:paraId="34AD8425">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738" w:type="dxa"/>
            <w:noWrap w:val="0"/>
            <w:vAlign w:val="center"/>
          </w:tcPr>
          <w:p w14:paraId="237CEF0B">
            <w:pPr>
              <w:spacing w:line="205" w:lineRule="exact"/>
              <w:jc w:val="center"/>
              <w:rPr>
                <w:rFonts w:hint="default" w:ascii="仿宋" w:hAnsi="仿宋" w:eastAsia="仿宋" w:cs="仿宋"/>
                <w:sz w:val="21"/>
                <w:szCs w:val="21"/>
                <w:lang w:val="en-US"/>
              </w:rPr>
            </w:pPr>
            <w:r>
              <w:rPr>
                <w:rFonts w:hint="eastAsia" w:ascii="仿宋" w:hAnsi="仿宋" w:eastAsia="仿宋" w:cs="仿宋"/>
                <w:sz w:val="21"/>
                <w:szCs w:val="21"/>
                <w:lang w:val="en-US" w:eastAsia="zh-CN"/>
              </w:rPr>
              <w:t>≥250元/米</w:t>
            </w:r>
          </w:p>
        </w:tc>
        <w:tc>
          <w:tcPr>
            <w:tcW w:w="706" w:type="dxa"/>
            <w:shd w:val="clear" w:color="auto" w:fill="auto"/>
            <w:noWrap w:val="0"/>
            <w:vAlign w:val="center"/>
          </w:tcPr>
          <w:p w14:paraId="74044C11">
            <w:pPr>
              <w:spacing w:line="205"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250元/米</w:t>
            </w:r>
          </w:p>
        </w:tc>
        <w:tc>
          <w:tcPr>
            <w:tcW w:w="650" w:type="dxa"/>
            <w:noWrap w:val="0"/>
            <w:vAlign w:val="center"/>
          </w:tcPr>
          <w:p w14:paraId="128B29C0">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651" w:type="dxa"/>
            <w:gridSpan w:val="2"/>
            <w:noWrap w:val="0"/>
            <w:vAlign w:val="center"/>
          </w:tcPr>
          <w:p w14:paraId="529A530C">
            <w:pPr>
              <w:spacing w:line="205" w:lineRule="exact"/>
              <w:jc w:val="center"/>
              <w:rPr>
                <w:rFonts w:hint="eastAsia" w:ascii="仿宋" w:hAnsi="仿宋" w:eastAsia="仿宋" w:cs="仿宋"/>
                <w:sz w:val="21"/>
                <w:szCs w:val="21"/>
              </w:rPr>
            </w:pPr>
          </w:p>
        </w:tc>
      </w:tr>
      <w:tr w14:paraId="15862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53" w:type="dxa"/>
            <w:vMerge w:val="continue"/>
            <w:tcBorders>
              <w:top w:val="nil"/>
              <w:bottom w:val="nil"/>
            </w:tcBorders>
            <w:noWrap w:val="0"/>
            <w:vAlign w:val="top"/>
          </w:tcPr>
          <w:p w14:paraId="435F2CFA">
            <w:pPr>
              <w:rPr>
                <w:rFonts w:hint="eastAsia" w:ascii="仿宋" w:hAnsi="仿宋" w:eastAsia="仿宋" w:cs="仿宋"/>
                <w:sz w:val="21"/>
                <w:szCs w:val="21"/>
              </w:rPr>
            </w:pPr>
          </w:p>
        </w:tc>
        <w:tc>
          <w:tcPr>
            <w:tcW w:w="695" w:type="dxa"/>
            <w:vMerge w:val="continue"/>
            <w:tcBorders>
              <w:top w:val="nil"/>
              <w:bottom w:val="nil"/>
            </w:tcBorders>
            <w:noWrap w:val="0"/>
            <w:vAlign w:val="center"/>
          </w:tcPr>
          <w:p w14:paraId="52F29003">
            <w:pPr>
              <w:jc w:val="center"/>
              <w:rPr>
                <w:rFonts w:hint="eastAsia" w:ascii="仿宋" w:hAnsi="仿宋" w:eastAsia="仿宋" w:cs="仿宋"/>
                <w:sz w:val="21"/>
                <w:szCs w:val="21"/>
              </w:rPr>
            </w:pPr>
          </w:p>
        </w:tc>
        <w:tc>
          <w:tcPr>
            <w:tcW w:w="658" w:type="dxa"/>
            <w:vMerge w:val="continue"/>
            <w:tcBorders>
              <w:top w:val="single" w:color="000000" w:sz="2" w:space="0"/>
              <w:bottom w:val="single" w:color="000000" w:sz="2" w:space="0"/>
            </w:tcBorders>
            <w:noWrap w:val="0"/>
            <w:vAlign w:val="center"/>
          </w:tcPr>
          <w:p w14:paraId="32290D8C">
            <w:pPr>
              <w:spacing w:before="212" w:line="227" w:lineRule="auto"/>
              <w:jc w:val="center"/>
              <w:rPr>
                <w:rFonts w:hint="eastAsia" w:ascii="仿宋" w:hAnsi="仿宋" w:eastAsia="仿宋" w:cs="仿宋"/>
                <w:spacing w:val="8"/>
                <w:sz w:val="21"/>
                <w:szCs w:val="21"/>
              </w:rPr>
            </w:pPr>
          </w:p>
        </w:tc>
        <w:tc>
          <w:tcPr>
            <w:tcW w:w="1379" w:type="dxa"/>
            <w:noWrap w:val="0"/>
            <w:vAlign w:val="center"/>
          </w:tcPr>
          <w:p w14:paraId="318E239F">
            <w:pPr>
              <w:spacing w:line="205" w:lineRule="exact"/>
              <w:jc w:val="left"/>
              <w:rPr>
                <w:rFonts w:hint="eastAsia" w:ascii="仿宋" w:hAnsi="仿宋" w:eastAsia="仿宋" w:cs="仿宋"/>
                <w:sz w:val="21"/>
                <w:szCs w:val="21"/>
              </w:rPr>
            </w:pPr>
            <w:r>
              <w:rPr>
                <w:rFonts w:hint="eastAsia" w:ascii="仿宋" w:hAnsi="仿宋" w:eastAsia="仿宋" w:cs="仿宋"/>
                <w:sz w:val="21"/>
                <w:szCs w:val="21"/>
                <w:lang w:val="en-US" w:eastAsia="zh-CN"/>
              </w:rPr>
              <w:t>院落打造</w:t>
            </w:r>
            <w:r>
              <w:rPr>
                <w:rFonts w:hint="default" w:ascii="仿宋" w:hAnsi="仿宋" w:eastAsia="仿宋" w:cs="仿宋"/>
                <w:sz w:val="21"/>
                <w:szCs w:val="21"/>
                <w:lang w:val="en-US" w:eastAsia="zh-CN"/>
              </w:rPr>
              <w:t>补助标准</w:t>
            </w:r>
          </w:p>
        </w:tc>
        <w:tc>
          <w:tcPr>
            <w:tcW w:w="1102" w:type="dxa"/>
            <w:noWrap w:val="0"/>
            <w:vAlign w:val="center"/>
          </w:tcPr>
          <w:p w14:paraId="19BBCE72">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738" w:type="dxa"/>
            <w:noWrap w:val="0"/>
            <w:vAlign w:val="center"/>
          </w:tcPr>
          <w:p w14:paraId="6B65A634">
            <w:pPr>
              <w:spacing w:line="205" w:lineRule="exact"/>
              <w:jc w:val="center"/>
              <w:rPr>
                <w:rFonts w:hint="default" w:ascii="仿宋" w:hAnsi="仿宋" w:eastAsia="仿宋" w:cs="仿宋"/>
                <w:sz w:val="21"/>
                <w:szCs w:val="21"/>
                <w:lang w:val="en-US"/>
              </w:rPr>
            </w:pPr>
            <w:r>
              <w:rPr>
                <w:rFonts w:hint="eastAsia" w:ascii="仿宋" w:hAnsi="仿宋" w:eastAsia="仿宋" w:cs="仿宋"/>
                <w:sz w:val="21"/>
                <w:szCs w:val="21"/>
                <w:lang w:val="en-US" w:eastAsia="zh-CN"/>
              </w:rPr>
              <w:t>≥50万/座</w:t>
            </w:r>
          </w:p>
        </w:tc>
        <w:tc>
          <w:tcPr>
            <w:tcW w:w="706" w:type="dxa"/>
            <w:shd w:val="clear" w:color="auto" w:fill="auto"/>
            <w:noWrap w:val="0"/>
            <w:vAlign w:val="center"/>
          </w:tcPr>
          <w:p w14:paraId="49E1D788">
            <w:pPr>
              <w:spacing w:line="205" w:lineRule="exact"/>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50万/座</w:t>
            </w:r>
          </w:p>
        </w:tc>
        <w:tc>
          <w:tcPr>
            <w:tcW w:w="650" w:type="dxa"/>
            <w:noWrap w:val="0"/>
            <w:vAlign w:val="center"/>
          </w:tcPr>
          <w:p w14:paraId="648A5440">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651" w:type="dxa"/>
            <w:gridSpan w:val="2"/>
            <w:noWrap w:val="0"/>
            <w:vAlign w:val="center"/>
          </w:tcPr>
          <w:p w14:paraId="6461AEC9">
            <w:pPr>
              <w:spacing w:line="205" w:lineRule="exact"/>
              <w:jc w:val="center"/>
              <w:rPr>
                <w:rFonts w:hint="eastAsia" w:ascii="仿宋" w:hAnsi="仿宋" w:eastAsia="仿宋" w:cs="仿宋"/>
                <w:sz w:val="21"/>
                <w:szCs w:val="21"/>
              </w:rPr>
            </w:pPr>
          </w:p>
        </w:tc>
      </w:tr>
      <w:tr w14:paraId="75C90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53" w:type="dxa"/>
            <w:vMerge w:val="continue"/>
            <w:tcBorders>
              <w:top w:val="nil"/>
              <w:bottom w:val="nil"/>
            </w:tcBorders>
            <w:noWrap w:val="0"/>
            <w:vAlign w:val="top"/>
          </w:tcPr>
          <w:p w14:paraId="684E076B">
            <w:pPr>
              <w:rPr>
                <w:rFonts w:hint="eastAsia" w:ascii="仿宋" w:hAnsi="仿宋" w:eastAsia="仿宋" w:cs="仿宋"/>
                <w:sz w:val="21"/>
                <w:szCs w:val="21"/>
              </w:rPr>
            </w:pPr>
          </w:p>
        </w:tc>
        <w:tc>
          <w:tcPr>
            <w:tcW w:w="695" w:type="dxa"/>
            <w:vMerge w:val="continue"/>
            <w:tcBorders>
              <w:top w:val="nil"/>
              <w:bottom w:val="nil"/>
            </w:tcBorders>
            <w:noWrap w:val="0"/>
            <w:vAlign w:val="center"/>
          </w:tcPr>
          <w:p w14:paraId="5BDA8DB2">
            <w:pPr>
              <w:jc w:val="center"/>
              <w:rPr>
                <w:rFonts w:hint="eastAsia" w:ascii="仿宋" w:hAnsi="仿宋" w:eastAsia="仿宋" w:cs="仿宋"/>
                <w:sz w:val="21"/>
                <w:szCs w:val="21"/>
              </w:rPr>
            </w:pPr>
          </w:p>
        </w:tc>
        <w:tc>
          <w:tcPr>
            <w:tcW w:w="658" w:type="dxa"/>
            <w:vMerge w:val="continue"/>
            <w:tcBorders>
              <w:top w:val="single" w:color="000000" w:sz="2" w:space="0"/>
              <w:bottom w:val="single" w:color="000000" w:sz="2" w:space="0"/>
            </w:tcBorders>
            <w:noWrap w:val="0"/>
            <w:vAlign w:val="center"/>
          </w:tcPr>
          <w:p w14:paraId="148837AF">
            <w:pPr>
              <w:spacing w:before="212" w:line="227" w:lineRule="auto"/>
              <w:jc w:val="center"/>
              <w:rPr>
                <w:rFonts w:hint="eastAsia" w:ascii="仿宋" w:hAnsi="仿宋" w:eastAsia="仿宋" w:cs="仿宋"/>
                <w:spacing w:val="8"/>
                <w:sz w:val="21"/>
                <w:szCs w:val="21"/>
              </w:rPr>
            </w:pPr>
          </w:p>
        </w:tc>
        <w:tc>
          <w:tcPr>
            <w:tcW w:w="1379" w:type="dxa"/>
            <w:noWrap w:val="0"/>
            <w:vAlign w:val="center"/>
          </w:tcPr>
          <w:p w14:paraId="2471FDE3">
            <w:pPr>
              <w:spacing w:line="205" w:lineRule="exact"/>
              <w:jc w:val="left"/>
              <w:rPr>
                <w:rFonts w:hint="default" w:ascii="仿宋" w:hAnsi="仿宋" w:eastAsia="仿宋" w:cs="仿宋"/>
                <w:sz w:val="21"/>
                <w:szCs w:val="21"/>
                <w:lang w:val="en-US"/>
              </w:rPr>
            </w:pPr>
            <w:r>
              <w:rPr>
                <w:rFonts w:hint="eastAsia" w:ascii="仿宋" w:hAnsi="仿宋" w:eastAsia="仿宋" w:cs="仿宋"/>
                <w:sz w:val="21"/>
                <w:szCs w:val="21"/>
                <w:lang w:val="en-US" w:eastAsia="zh-CN"/>
              </w:rPr>
              <w:t>和美村庄示范创建补助标准</w:t>
            </w:r>
          </w:p>
        </w:tc>
        <w:tc>
          <w:tcPr>
            <w:tcW w:w="1102" w:type="dxa"/>
            <w:noWrap w:val="0"/>
            <w:vAlign w:val="center"/>
          </w:tcPr>
          <w:p w14:paraId="24DCA6DC">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738" w:type="dxa"/>
            <w:noWrap w:val="0"/>
            <w:vAlign w:val="center"/>
          </w:tcPr>
          <w:p w14:paraId="12EAC1C6">
            <w:pPr>
              <w:spacing w:line="205" w:lineRule="exact"/>
              <w:jc w:val="center"/>
              <w:rPr>
                <w:rFonts w:hint="default" w:ascii="仿宋" w:hAnsi="仿宋" w:eastAsia="仿宋" w:cs="仿宋"/>
                <w:sz w:val="21"/>
                <w:szCs w:val="21"/>
                <w:lang w:val="en-US"/>
              </w:rPr>
            </w:pPr>
            <w:r>
              <w:rPr>
                <w:rFonts w:hint="eastAsia" w:ascii="仿宋" w:hAnsi="仿宋" w:eastAsia="仿宋" w:cs="仿宋"/>
                <w:sz w:val="21"/>
                <w:szCs w:val="21"/>
                <w:lang w:val="en-US" w:eastAsia="zh-CN"/>
              </w:rPr>
              <w:t>≥30万/个</w:t>
            </w:r>
          </w:p>
        </w:tc>
        <w:tc>
          <w:tcPr>
            <w:tcW w:w="706" w:type="dxa"/>
            <w:shd w:val="clear" w:color="auto" w:fill="auto"/>
            <w:noWrap w:val="0"/>
            <w:vAlign w:val="center"/>
          </w:tcPr>
          <w:p w14:paraId="1835D765">
            <w:pPr>
              <w:spacing w:line="205"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30万/个</w:t>
            </w:r>
          </w:p>
        </w:tc>
        <w:tc>
          <w:tcPr>
            <w:tcW w:w="650" w:type="dxa"/>
            <w:noWrap w:val="0"/>
            <w:vAlign w:val="center"/>
          </w:tcPr>
          <w:p w14:paraId="59678BB1">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651" w:type="dxa"/>
            <w:gridSpan w:val="2"/>
            <w:noWrap w:val="0"/>
            <w:vAlign w:val="center"/>
          </w:tcPr>
          <w:p w14:paraId="71363DE6">
            <w:pPr>
              <w:spacing w:line="205" w:lineRule="exact"/>
              <w:jc w:val="center"/>
              <w:rPr>
                <w:rFonts w:hint="eastAsia" w:ascii="仿宋" w:hAnsi="仿宋" w:eastAsia="仿宋" w:cs="仿宋"/>
                <w:sz w:val="21"/>
                <w:szCs w:val="21"/>
              </w:rPr>
            </w:pPr>
          </w:p>
        </w:tc>
      </w:tr>
      <w:tr w14:paraId="5141D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53" w:type="dxa"/>
            <w:vMerge w:val="continue"/>
            <w:tcBorders>
              <w:top w:val="nil"/>
              <w:bottom w:val="nil"/>
            </w:tcBorders>
            <w:noWrap w:val="0"/>
            <w:vAlign w:val="top"/>
          </w:tcPr>
          <w:p w14:paraId="06BBDDB4">
            <w:pPr>
              <w:rPr>
                <w:rFonts w:hint="eastAsia" w:ascii="仿宋" w:hAnsi="仿宋" w:eastAsia="仿宋" w:cs="仿宋"/>
                <w:sz w:val="21"/>
                <w:szCs w:val="21"/>
              </w:rPr>
            </w:pPr>
          </w:p>
        </w:tc>
        <w:tc>
          <w:tcPr>
            <w:tcW w:w="695" w:type="dxa"/>
            <w:vMerge w:val="continue"/>
            <w:tcBorders>
              <w:top w:val="nil"/>
              <w:bottom w:val="nil"/>
            </w:tcBorders>
            <w:noWrap w:val="0"/>
            <w:vAlign w:val="center"/>
          </w:tcPr>
          <w:p w14:paraId="1F623999">
            <w:pPr>
              <w:jc w:val="center"/>
              <w:rPr>
                <w:rFonts w:hint="eastAsia" w:ascii="仿宋" w:hAnsi="仿宋" w:eastAsia="仿宋" w:cs="仿宋"/>
                <w:sz w:val="21"/>
                <w:szCs w:val="21"/>
              </w:rPr>
            </w:pPr>
          </w:p>
        </w:tc>
        <w:tc>
          <w:tcPr>
            <w:tcW w:w="658" w:type="dxa"/>
            <w:vMerge w:val="continue"/>
            <w:tcBorders>
              <w:top w:val="single" w:color="000000" w:sz="2" w:space="0"/>
              <w:bottom w:val="single" w:color="000000" w:sz="2" w:space="0"/>
            </w:tcBorders>
            <w:noWrap w:val="0"/>
            <w:vAlign w:val="center"/>
          </w:tcPr>
          <w:p w14:paraId="067AC6DA">
            <w:pPr>
              <w:spacing w:before="212" w:line="227" w:lineRule="auto"/>
              <w:jc w:val="center"/>
              <w:rPr>
                <w:rFonts w:hint="eastAsia" w:ascii="仿宋" w:hAnsi="仿宋" w:eastAsia="仿宋" w:cs="仿宋"/>
                <w:spacing w:val="8"/>
                <w:sz w:val="21"/>
                <w:szCs w:val="21"/>
              </w:rPr>
            </w:pPr>
          </w:p>
        </w:tc>
        <w:tc>
          <w:tcPr>
            <w:tcW w:w="1379" w:type="dxa"/>
            <w:noWrap w:val="0"/>
            <w:vAlign w:val="center"/>
          </w:tcPr>
          <w:p w14:paraId="1F243991">
            <w:pPr>
              <w:spacing w:line="205" w:lineRule="exact"/>
              <w:jc w:val="left"/>
              <w:rPr>
                <w:rFonts w:hint="eastAsia" w:ascii="仿宋" w:hAnsi="仿宋" w:eastAsia="仿宋" w:cs="仿宋"/>
                <w:sz w:val="21"/>
                <w:szCs w:val="21"/>
              </w:rPr>
            </w:pPr>
            <w:r>
              <w:rPr>
                <w:rFonts w:hint="eastAsia" w:ascii="仿宋" w:hAnsi="仿宋" w:eastAsia="仿宋" w:cs="仿宋"/>
                <w:sz w:val="21"/>
                <w:szCs w:val="21"/>
                <w:lang w:val="en-US" w:eastAsia="zh-CN"/>
              </w:rPr>
              <w:t>大团村提质</w:t>
            </w:r>
            <w:r>
              <w:rPr>
                <w:rFonts w:hint="default" w:ascii="仿宋" w:hAnsi="仿宋" w:eastAsia="仿宋" w:cs="仿宋"/>
                <w:sz w:val="21"/>
                <w:szCs w:val="21"/>
                <w:lang w:val="en-US" w:eastAsia="zh-CN"/>
              </w:rPr>
              <w:t>补助标准</w:t>
            </w:r>
          </w:p>
        </w:tc>
        <w:tc>
          <w:tcPr>
            <w:tcW w:w="1102" w:type="dxa"/>
            <w:noWrap w:val="0"/>
            <w:vAlign w:val="center"/>
          </w:tcPr>
          <w:p w14:paraId="66796FB3">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738" w:type="dxa"/>
            <w:noWrap w:val="0"/>
            <w:vAlign w:val="center"/>
          </w:tcPr>
          <w:p w14:paraId="19C18ED4">
            <w:pPr>
              <w:spacing w:line="205"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≥120元/米</w:t>
            </w:r>
          </w:p>
        </w:tc>
        <w:tc>
          <w:tcPr>
            <w:tcW w:w="706" w:type="dxa"/>
            <w:shd w:val="clear" w:color="auto" w:fill="auto"/>
            <w:noWrap w:val="0"/>
            <w:vAlign w:val="center"/>
          </w:tcPr>
          <w:p w14:paraId="401D682A">
            <w:pPr>
              <w:spacing w:line="205"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120元/米</w:t>
            </w:r>
          </w:p>
        </w:tc>
        <w:tc>
          <w:tcPr>
            <w:tcW w:w="650" w:type="dxa"/>
            <w:noWrap w:val="0"/>
            <w:vAlign w:val="center"/>
          </w:tcPr>
          <w:p w14:paraId="43387BC3">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651" w:type="dxa"/>
            <w:gridSpan w:val="2"/>
            <w:noWrap w:val="0"/>
            <w:vAlign w:val="center"/>
          </w:tcPr>
          <w:p w14:paraId="0ADC34C6">
            <w:pPr>
              <w:spacing w:line="205" w:lineRule="exact"/>
              <w:jc w:val="center"/>
              <w:rPr>
                <w:rFonts w:hint="eastAsia" w:ascii="仿宋" w:hAnsi="仿宋" w:eastAsia="仿宋" w:cs="仿宋"/>
                <w:sz w:val="21"/>
                <w:szCs w:val="21"/>
              </w:rPr>
            </w:pPr>
          </w:p>
        </w:tc>
      </w:tr>
      <w:tr w14:paraId="75FA6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53" w:type="dxa"/>
            <w:vMerge w:val="continue"/>
            <w:tcBorders>
              <w:top w:val="nil"/>
              <w:bottom w:val="nil"/>
            </w:tcBorders>
            <w:noWrap w:val="0"/>
            <w:vAlign w:val="top"/>
          </w:tcPr>
          <w:p w14:paraId="5804DEA1">
            <w:pPr>
              <w:rPr>
                <w:rFonts w:hint="eastAsia" w:ascii="仿宋" w:hAnsi="仿宋" w:eastAsia="仿宋" w:cs="仿宋"/>
                <w:sz w:val="21"/>
                <w:szCs w:val="21"/>
              </w:rPr>
            </w:pPr>
          </w:p>
        </w:tc>
        <w:tc>
          <w:tcPr>
            <w:tcW w:w="695" w:type="dxa"/>
            <w:vMerge w:val="continue"/>
            <w:tcBorders>
              <w:top w:val="nil"/>
              <w:bottom w:val="nil"/>
            </w:tcBorders>
            <w:noWrap w:val="0"/>
            <w:vAlign w:val="center"/>
          </w:tcPr>
          <w:p w14:paraId="3F872DF9">
            <w:pPr>
              <w:jc w:val="center"/>
              <w:rPr>
                <w:rFonts w:hint="eastAsia" w:ascii="仿宋" w:hAnsi="仿宋" w:eastAsia="仿宋" w:cs="仿宋"/>
                <w:sz w:val="21"/>
                <w:szCs w:val="21"/>
              </w:rPr>
            </w:pPr>
          </w:p>
        </w:tc>
        <w:tc>
          <w:tcPr>
            <w:tcW w:w="658" w:type="dxa"/>
            <w:vMerge w:val="continue"/>
            <w:tcBorders>
              <w:top w:val="single" w:color="000000" w:sz="2" w:space="0"/>
              <w:bottom w:val="single" w:color="000000" w:sz="2" w:space="0"/>
            </w:tcBorders>
            <w:noWrap w:val="0"/>
            <w:vAlign w:val="center"/>
          </w:tcPr>
          <w:p w14:paraId="20D85CFB">
            <w:pPr>
              <w:spacing w:before="212" w:line="227" w:lineRule="auto"/>
              <w:jc w:val="center"/>
              <w:rPr>
                <w:rFonts w:hint="eastAsia" w:ascii="仿宋" w:hAnsi="仿宋" w:eastAsia="仿宋" w:cs="仿宋"/>
                <w:spacing w:val="8"/>
                <w:sz w:val="21"/>
                <w:szCs w:val="21"/>
              </w:rPr>
            </w:pPr>
          </w:p>
        </w:tc>
        <w:tc>
          <w:tcPr>
            <w:tcW w:w="1379" w:type="dxa"/>
            <w:noWrap w:val="0"/>
            <w:vAlign w:val="center"/>
          </w:tcPr>
          <w:p w14:paraId="3D6AC78B">
            <w:pPr>
              <w:spacing w:line="205" w:lineRule="exact"/>
              <w:jc w:val="left"/>
              <w:rPr>
                <w:rFonts w:hint="eastAsia" w:ascii="仿宋" w:hAnsi="仿宋" w:eastAsia="仿宋" w:cs="仿宋"/>
                <w:sz w:val="21"/>
                <w:szCs w:val="21"/>
              </w:rPr>
            </w:pPr>
            <w:r>
              <w:rPr>
                <w:rFonts w:hint="eastAsia" w:ascii="仿宋" w:hAnsi="仿宋" w:eastAsia="仿宋" w:cs="仿宋"/>
                <w:sz w:val="21"/>
                <w:szCs w:val="21"/>
                <w:lang w:val="en-US" w:eastAsia="zh-CN"/>
              </w:rPr>
              <w:t>乐安村提质</w:t>
            </w:r>
            <w:r>
              <w:rPr>
                <w:rFonts w:hint="default" w:ascii="仿宋" w:hAnsi="仿宋" w:eastAsia="仿宋" w:cs="仿宋"/>
                <w:sz w:val="21"/>
                <w:szCs w:val="21"/>
                <w:lang w:val="en-US" w:eastAsia="zh-CN"/>
              </w:rPr>
              <w:t>补助标准</w:t>
            </w:r>
          </w:p>
        </w:tc>
        <w:tc>
          <w:tcPr>
            <w:tcW w:w="1102" w:type="dxa"/>
            <w:noWrap w:val="0"/>
            <w:vAlign w:val="center"/>
          </w:tcPr>
          <w:p w14:paraId="51884099">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738" w:type="dxa"/>
            <w:noWrap w:val="0"/>
            <w:vAlign w:val="center"/>
          </w:tcPr>
          <w:p w14:paraId="51541139">
            <w:pPr>
              <w:spacing w:line="205"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≥150元/米</w:t>
            </w:r>
          </w:p>
        </w:tc>
        <w:tc>
          <w:tcPr>
            <w:tcW w:w="706" w:type="dxa"/>
            <w:shd w:val="clear" w:color="auto" w:fill="auto"/>
            <w:noWrap w:val="0"/>
            <w:vAlign w:val="center"/>
          </w:tcPr>
          <w:p w14:paraId="02FC1405">
            <w:pPr>
              <w:spacing w:line="205"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150元/米</w:t>
            </w:r>
          </w:p>
        </w:tc>
        <w:tc>
          <w:tcPr>
            <w:tcW w:w="650" w:type="dxa"/>
            <w:noWrap w:val="0"/>
            <w:vAlign w:val="center"/>
          </w:tcPr>
          <w:p w14:paraId="3787C08D">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651" w:type="dxa"/>
            <w:gridSpan w:val="2"/>
            <w:noWrap w:val="0"/>
            <w:vAlign w:val="center"/>
          </w:tcPr>
          <w:p w14:paraId="2C383D23">
            <w:pPr>
              <w:spacing w:line="205" w:lineRule="exact"/>
              <w:jc w:val="center"/>
              <w:rPr>
                <w:rFonts w:hint="eastAsia" w:ascii="仿宋" w:hAnsi="仿宋" w:eastAsia="仿宋" w:cs="仿宋"/>
                <w:sz w:val="21"/>
                <w:szCs w:val="21"/>
              </w:rPr>
            </w:pPr>
          </w:p>
        </w:tc>
      </w:tr>
      <w:tr w14:paraId="5384B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53" w:type="dxa"/>
            <w:vMerge w:val="continue"/>
            <w:tcBorders>
              <w:top w:val="nil"/>
              <w:bottom w:val="nil"/>
            </w:tcBorders>
            <w:noWrap w:val="0"/>
            <w:vAlign w:val="top"/>
          </w:tcPr>
          <w:p w14:paraId="01157455">
            <w:pPr>
              <w:rPr>
                <w:rFonts w:hint="eastAsia" w:ascii="仿宋" w:hAnsi="仿宋" w:eastAsia="仿宋" w:cs="仿宋"/>
                <w:sz w:val="21"/>
                <w:szCs w:val="21"/>
              </w:rPr>
            </w:pPr>
          </w:p>
        </w:tc>
        <w:tc>
          <w:tcPr>
            <w:tcW w:w="695" w:type="dxa"/>
            <w:vMerge w:val="continue"/>
            <w:tcBorders>
              <w:top w:val="nil"/>
              <w:bottom w:val="nil"/>
            </w:tcBorders>
            <w:noWrap w:val="0"/>
            <w:vAlign w:val="center"/>
          </w:tcPr>
          <w:p w14:paraId="480F2E85">
            <w:pPr>
              <w:jc w:val="center"/>
              <w:rPr>
                <w:rFonts w:hint="eastAsia" w:ascii="仿宋" w:hAnsi="仿宋" w:eastAsia="仿宋" w:cs="仿宋"/>
                <w:sz w:val="21"/>
                <w:szCs w:val="21"/>
              </w:rPr>
            </w:pPr>
          </w:p>
        </w:tc>
        <w:tc>
          <w:tcPr>
            <w:tcW w:w="658" w:type="dxa"/>
            <w:vMerge w:val="continue"/>
            <w:tcBorders>
              <w:top w:val="single" w:color="000000" w:sz="2" w:space="0"/>
              <w:bottom w:val="single" w:color="000000" w:sz="2" w:space="0"/>
            </w:tcBorders>
            <w:noWrap w:val="0"/>
            <w:vAlign w:val="center"/>
          </w:tcPr>
          <w:p w14:paraId="2F872259">
            <w:pPr>
              <w:jc w:val="center"/>
              <w:rPr>
                <w:rFonts w:hint="eastAsia" w:ascii="仿宋" w:hAnsi="仿宋" w:eastAsia="仿宋" w:cs="仿宋"/>
                <w:sz w:val="21"/>
                <w:szCs w:val="21"/>
              </w:rPr>
            </w:pPr>
          </w:p>
        </w:tc>
        <w:tc>
          <w:tcPr>
            <w:tcW w:w="1379" w:type="dxa"/>
            <w:noWrap w:val="0"/>
            <w:vAlign w:val="center"/>
          </w:tcPr>
          <w:p w14:paraId="20B2828D">
            <w:pPr>
              <w:spacing w:line="205" w:lineRule="exact"/>
              <w:jc w:val="left"/>
              <w:rPr>
                <w:rFonts w:hint="eastAsia" w:ascii="仿宋" w:hAnsi="仿宋" w:eastAsia="仿宋" w:cs="仿宋"/>
                <w:sz w:val="21"/>
                <w:szCs w:val="21"/>
              </w:rPr>
            </w:pPr>
            <w:r>
              <w:rPr>
                <w:rFonts w:hint="default" w:ascii="仿宋" w:hAnsi="仿宋" w:eastAsia="仿宋" w:cs="仿宋"/>
                <w:sz w:val="21"/>
                <w:szCs w:val="21"/>
                <w:lang w:val="en-US" w:eastAsia="zh-CN"/>
              </w:rPr>
              <w:t>脱贫（监测）户均</w:t>
            </w:r>
            <w:r>
              <w:rPr>
                <w:rFonts w:hint="eastAsia" w:ascii="仿宋" w:hAnsi="仿宋" w:eastAsia="仿宋" w:cs="仿宋"/>
                <w:sz w:val="21"/>
                <w:szCs w:val="21"/>
                <w:lang w:val="en-US" w:eastAsia="zh-CN"/>
              </w:rPr>
              <w:t>帮扶补助</w:t>
            </w:r>
            <w:r>
              <w:rPr>
                <w:rFonts w:hint="default" w:ascii="仿宋" w:hAnsi="仿宋" w:eastAsia="仿宋" w:cs="仿宋"/>
                <w:sz w:val="21"/>
                <w:szCs w:val="21"/>
                <w:lang w:val="en-US" w:eastAsia="zh-CN"/>
              </w:rPr>
              <w:t>标准</w:t>
            </w:r>
          </w:p>
        </w:tc>
        <w:tc>
          <w:tcPr>
            <w:tcW w:w="1102" w:type="dxa"/>
            <w:noWrap w:val="0"/>
            <w:vAlign w:val="center"/>
          </w:tcPr>
          <w:p w14:paraId="36341B84">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738" w:type="dxa"/>
            <w:noWrap w:val="0"/>
            <w:vAlign w:val="center"/>
          </w:tcPr>
          <w:p w14:paraId="44AF06B5">
            <w:pPr>
              <w:spacing w:line="205"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≥177.87元/人</w:t>
            </w:r>
          </w:p>
        </w:tc>
        <w:tc>
          <w:tcPr>
            <w:tcW w:w="706" w:type="dxa"/>
            <w:shd w:val="clear" w:color="auto" w:fill="auto"/>
            <w:noWrap w:val="0"/>
            <w:vAlign w:val="center"/>
          </w:tcPr>
          <w:p w14:paraId="30734D88">
            <w:pPr>
              <w:spacing w:line="205"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177.87元/人</w:t>
            </w:r>
          </w:p>
        </w:tc>
        <w:tc>
          <w:tcPr>
            <w:tcW w:w="650" w:type="dxa"/>
            <w:noWrap w:val="0"/>
            <w:vAlign w:val="center"/>
          </w:tcPr>
          <w:p w14:paraId="5007D022">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651" w:type="dxa"/>
            <w:gridSpan w:val="2"/>
            <w:noWrap w:val="0"/>
            <w:vAlign w:val="center"/>
          </w:tcPr>
          <w:p w14:paraId="052E5C15">
            <w:pPr>
              <w:spacing w:line="205" w:lineRule="exact"/>
              <w:jc w:val="center"/>
              <w:rPr>
                <w:rFonts w:hint="eastAsia" w:ascii="仿宋" w:hAnsi="仿宋" w:eastAsia="仿宋" w:cs="仿宋"/>
                <w:sz w:val="21"/>
                <w:szCs w:val="21"/>
              </w:rPr>
            </w:pPr>
          </w:p>
        </w:tc>
      </w:tr>
      <w:tr w14:paraId="53E2A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53" w:type="dxa"/>
            <w:vMerge w:val="continue"/>
            <w:tcBorders>
              <w:top w:val="nil"/>
              <w:bottom w:val="single" w:color="000000" w:sz="2" w:space="0"/>
            </w:tcBorders>
            <w:noWrap w:val="0"/>
            <w:vAlign w:val="top"/>
          </w:tcPr>
          <w:p w14:paraId="26BE428F">
            <w:pPr>
              <w:rPr>
                <w:rFonts w:hint="eastAsia" w:ascii="仿宋" w:hAnsi="仿宋" w:eastAsia="仿宋" w:cs="仿宋"/>
                <w:sz w:val="21"/>
                <w:szCs w:val="21"/>
              </w:rPr>
            </w:pPr>
          </w:p>
        </w:tc>
        <w:tc>
          <w:tcPr>
            <w:tcW w:w="695" w:type="dxa"/>
            <w:vMerge w:val="continue"/>
            <w:tcBorders>
              <w:top w:val="nil"/>
              <w:bottom w:val="single" w:color="000000" w:sz="2" w:space="0"/>
            </w:tcBorders>
            <w:noWrap w:val="0"/>
            <w:vAlign w:val="center"/>
          </w:tcPr>
          <w:p w14:paraId="78389F42">
            <w:pPr>
              <w:jc w:val="center"/>
              <w:rPr>
                <w:rFonts w:hint="eastAsia" w:ascii="仿宋" w:hAnsi="仿宋" w:eastAsia="仿宋" w:cs="仿宋"/>
                <w:sz w:val="21"/>
                <w:szCs w:val="21"/>
              </w:rPr>
            </w:pPr>
          </w:p>
        </w:tc>
        <w:tc>
          <w:tcPr>
            <w:tcW w:w="658" w:type="dxa"/>
            <w:vMerge w:val="continue"/>
            <w:tcBorders>
              <w:top w:val="single" w:color="000000" w:sz="2" w:space="0"/>
              <w:bottom w:val="single" w:color="000000" w:sz="2" w:space="0"/>
            </w:tcBorders>
            <w:noWrap w:val="0"/>
            <w:vAlign w:val="center"/>
          </w:tcPr>
          <w:p w14:paraId="3DEB6DBD">
            <w:pPr>
              <w:jc w:val="center"/>
              <w:rPr>
                <w:rFonts w:hint="eastAsia" w:ascii="仿宋" w:hAnsi="仿宋" w:eastAsia="仿宋" w:cs="仿宋"/>
                <w:sz w:val="21"/>
                <w:szCs w:val="21"/>
              </w:rPr>
            </w:pPr>
          </w:p>
        </w:tc>
        <w:tc>
          <w:tcPr>
            <w:tcW w:w="1379" w:type="dxa"/>
            <w:tcBorders>
              <w:top w:val="single" w:color="000000" w:sz="2" w:space="0"/>
              <w:bottom w:val="single" w:color="000000" w:sz="2" w:space="0"/>
            </w:tcBorders>
            <w:noWrap w:val="0"/>
            <w:vAlign w:val="center"/>
          </w:tcPr>
          <w:p w14:paraId="0F4C571C">
            <w:pPr>
              <w:spacing w:line="205" w:lineRule="exact"/>
              <w:jc w:val="center"/>
              <w:rPr>
                <w:rFonts w:hint="eastAsia" w:ascii="仿宋" w:hAnsi="仿宋" w:eastAsia="仿宋" w:cs="仿宋"/>
                <w:sz w:val="21"/>
                <w:szCs w:val="21"/>
              </w:rPr>
            </w:pPr>
            <w:r>
              <w:rPr>
                <w:rFonts w:hint="eastAsia" w:ascii="仿宋" w:hAnsi="仿宋" w:eastAsia="仿宋" w:cs="仿宋"/>
                <w:sz w:val="21"/>
                <w:szCs w:val="21"/>
              </w:rPr>
              <w:t>特色产业带动增加脱贫（监测）人口收入（总收入）</w:t>
            </w:r>
          </w:p>
        </w:tc>
        <w:tc>
          <w:tcPr>
            <w:tcW w:w="1102" w:type="dxa"/>
            <w:noWrap w:val="0"/>
            <w:vAlign w:val="center"/>
          </w:tcPr>
          <w:p w14:paraId="51EAB9ED">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38" w:type="dxa"/>
            <w:noWrap w:val="0"/>
            <w:vAlign w:val="center"/>
          </w:tcPr>
          <w:p w14:paraId="6555DC42">
            <w:pPr>
              <w:spacing w:line="205" w:lineRule="exact"/>
              <w:jc w:val="center"/>
              <w:rPr>
                <w:rFonts w:hint="eastAsia" w:ascii="仿宋" w:hAnsi="仿宋" w:eastAsia="仿宋" w:cs="仿宋"/>
                <w:sz w:val="21"/>
                <w:szCs w:val="21"/>
              </w:rPr>
            </w:pPr>
            <w:r>
              <w:rPr>
                <w:rFonts w:hint="eastAsia" w:ascii="仿宋" w:hAnsi="仿宋" w:eastAsia="仿宋" w:cs="仿宋"/>
                <w:sz w:val="21"/>
                <w:szCs w:val="21"/>
              </w:rPr>
              <w:t>≥0.02万元</w:t>
            </w:r>
          </w:p>
        </w:tc>
        <w:tc>
          <w:tcPr>
            <w:tcW w:w="706" w:type="dxa"/>
            <w:shd w:val="clear" w:color="auto" w:fill="auto"/>
            <w:noWrap w:val="0"/>
            <w:vAlign w:val="center"/>
          </w:tcPr>
          <w:p w14:paraId="632DE648">
            <w:pPr>
              <w:spacing w:line="205"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0.02万元</w:t>
            </w:r>
          </w:p>
        </w:tc>
        <w:tc>
          <w:tcPr>
            <w:tcW w:w="650" w:type="dxa"/>
            <w:noWrap w:val="0"/>
            <w:vAlign w:val="center"/>
          </w:tcPr>
          <w:p w14:paraId="6AA0FB77">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651" w:type="dxa"/>
            <w:gridSpan w:val="2"/>
            <w:noWrap w:val="0"/>
            <w:vAlign w:val="center"/>
          </w:tcPr>
          <w:p w14:paraId="2C3B9201">
            <w:pPr>
              <w:spacing w:line="205" w:lineRule="exact"/>
              <w:jc w:val="center"/>
              <w:rPr>
                <w:rFonts w:hint="eastAsia" w:ascii="仿宋" w:hAnsi="仿宋" w:eastAsia="仿宋" w:cs="仿宋"/>
                <w:sz w:val="21"/>
                <w:szCs w:val="21"/>
              </w:rPr>
            </w:pPr>
          </w:p>
        </w:tc>
      </w:tr>
      <w:tr w14:paraId="0A537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53" w:type="dxa"/>
            <w:vMerge w:val="continue"/>
            <w:tcBorders>
              <w:top w:val="single" w:color="000000" w:sz="2" w:space="0"/>
              <w:bottom w:val="single" w:color="000000" w:sz="2" w:space="0"/>
            </w:tcBorders>
            <w:noWrap w:val="0"/>
            <w:vAlign w:val="top"/>
          </w:tcPr>
          <w:p w14:paraId="583EC6D1">
            <w:pPr>
              <w:rPr>
                <w:rFonts w:hint="eastAsia" w:ascii="仿宋" w:hAnsi="仿宋" w:eastAsia="仿宋" w:cs="仿宋"/>
                <w:sz w:val="21"/>
                <w:szCs w:val="21"/>
              </w:rPr>
            </w:pPr>
          </w:p>
        </w:tc>
        <w:tc>
          <w:tcPr>
            <w:tcW w:w="695" w:type="dxa"/>
            <w:vMerge w:val="restart"/>
            <w:tcBorders>
              <w:top w:val="single" w:color="000000" w:sz="2" w:space="0"/>
              <w:bottom w:val="single" w:color="000000" w:sz="2" w:space="0"/>
            </w:tcBorders>
            <w:noWrap w:val="0"/>
            <w:vAlign w:val="center"/>
          </w:tcPr>
          <w:p w14:paraId="5D3DBD32">
            <w:pPr>
              <w:spacing w:before="59" w:line="212" w:lineRule="auto"/>
              <w:ind w:right="62"/>
              <w:jc w:val="center"/>
              <w:rPr>
                <w:rFonts w:hint="eastAsia" w:ascii="仿宋" w:hAnsi="仿宋" w:eastAsia="仿宋" w:cs="仿宋"/>
                <w:sz w:val="21"/>
                <w:szCs w:val="21"/>
              </w:rPr>
            </w:pPr>
            <w:r>
              <w:rPr>
                <w:rFonts w:hint="eastAsia" w:ascii="仿宋" w:hAnsi="仿宋" w:eastAsia="仿宋" w:cs="仿宋"/>
                <w:spacing w:val="6"/>
                <w:sz w:val="21"/>
                <w:szCs w:val="21"/>
              </w:rPr>
              <w:t>效</w:t>
            </w:r>
            <w:r>
              <w:rPr>
                <w:rFonts w:hint="eastAsia" w:ascii="仿宋" w:hAnsi="仿宋" w:eastAsia="仿宋" w:cs="仿宋"/>
                <w:spacing w:val="5"/>
                <w:sz w:val="21"/>
                <w:szCs w:val="21"/>
              </w:rPr>
              <w:t>益指标</w:t>
            </w:r>
            <w:r>
              <w:rPr>
                <w:rFonts w:hint="eastAsia" w:ascii="仿宋" w:hAnsi="仿宋" w:eastAsia="仿宋" w:cs="仿宋"/>
                <w:spacing w:val="4"/>
                <w:sz w:val="21"/>
                <w:szCs w:val="21"/>
              </w:rPr>
              <w:t>(30</w:t>
            </w:r>
            <w:r>
              <w:rPr>
                <w:rFonts w:hint="eastAsia" w:ascii="仿宋" w:hAnsi="仿宋" w:eastAsia="仿宋" w:cs="仿宋"/>
                <w:spacing w:val="20"/>
                <w:sz w:val="21"/>
                <w:szCs w:val="21"/>
              </w:rPr>
              <w:t>分</w:t>
            </w:r>
            <w:r>
              <w:rPr>
                <w:rFonts w:hint="eastAsia" w:ascii="仿宋" w:hAnsi="仿宋" w:eastAsia="仿宋" w:cs="仿宋"/>
                <w:spacing w:val="19"/>
                <w:sz w:val="21"/>
                <w:szCs w:val="21"/>
              </w:rPr>
              <w:t>)</w:t>
            </w:r>
          </w:p>
        </w:tc>
        <w:tc>
          <w:tcPr>
            <w:tcW w:w="658" w:type="dxa"/>
            <w:tcBorders>
              <w:top w:val="single" w:color="000000" w:sz="2" w:space="0"/>
              <w:bottom w:val="single" w:color="000000" w:sz="2" w:space="0"/>
            </w:tcBorders>
            <w:noWrap w:val="0"/>
            <w:vAlign w:val="center"/>
          </w:tcPr>
          <w:p w14:paraId="27419B86">
            <w:pPr>
              <w:spacing w:before="111" w:line="221" w:lineRule="auto"/>
              <w:ind w:right="119"/>
              <w:jc w:val="center"/>
              <w:rPr>
                <w:rFonts w:hint="eastAsia" w:ascii="仿宋" w:hAnsi="仿宋" w:eastAsia="仿宋" w:cs="仿宋"/>
                <w:sz w:val="21"/>
                <w:szCs w:val="21"/>
              </w:rPr>
            </w:pPr>
            <w:r>
              <w:rPr>
                <w:rFonts w:hint="eastAsia" w:ascii="仿宋" w:hAnsi="仿宋" w:eastAsia="仿宋" w:cs="仿宋"/>
                <w:spacing w:val="8"/>
                <w:sz w:val="21"/>
                <w:szCs w:val="21"/>
              </w:rPr>
              <w:t>经</w:t>
            </w:r>
            <w:r>
              <w:rPr>
                <w:rFonts w:hint="eastAsia" w:ascii="仿宋" w:hAnsi="仿宋" w:eastAsia="仿宋" w:cs="仿宋"/>
                <w:spacing w:val="6"/>
                <w:sz w:val="21"/>
                <w:szCs w:val="21"/>
              </w:rPr>
              <w:t>济效益</w:t>
            </w:r>
            <w:r>
              <w:rPr>
                <w:rFonts w:hint="eastAsia" w:ascii="仿宋" w:hAnsi="仿宋" w:eastAsia="仿宋" w:cs="仿宋"/>
                <w:spacing w:val="5"/>
                <w:sz w:val="21"/>
                <w:szCs w:val="21"/>
              </w:rPr>
              <w:t>指</w:t>
            </w:r>
            <w:r>
              <w:rPr>
                <w:rFonts w:hint="eastAsia" w:ascii="仿宋" w:hAnsi="仿宋" w:eastAsia="仿宋" w:cs="仿宋"/>
                <w:spacing w:val="4"/>
                <w:sz w:val="21"/>
                <w:szCs w:val="21"/>
              </w:rPr>
              <w:t>标</w:t>
            </w:r>
          </w:p>
        </w:tc>
        <w:tc>
          <w:tcPr>
            <w:tcW w:w="1379" w:type="dxa"/>
            <w:tcBorders>
              <w:top w:val="single" w:color="000000" w:sz="2" w:space="0"/>
              <w:bottom w:val="single" w:color="000000" w:sz="2" w:space="0"/>
            </w:tcBorders>
            <w:noWrap w:val="0"/>
            <w:vAlign w:val="center"/>
          </w:tcPr>
          <w:p w14:paraId="4DD4981B">
            <w:pPr>
              <w:spacing w:line="205"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改善生产条件人数</w:t>
            </w:r>
          </w:p>
        </w:tc>
        <w:tc>
          <w:tcPr>
            <w:tcW w:w="1102" w:type="dxa"/>
            <w:noWrap w:val="0"/>
            <w:vAlign w:val="center"/>
          </w:tcPr>
          <w:p w14:paraId="1A6E610D">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738" w:type="dxa"/>
            <w:noWrap w:val="0"/>
            <w:vAlign w:val="center"/>
          </w:tcPr>
          <w:p w14:paraId="122DCAAA">
            <w:pPr>
              <w:spacing w:line="205" w:lineRule="exact"/>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9777</w:t>
            </w:r>
            <w:r>
              <w:rPr>
                <w:rFonts w:hint="eastAsia" w:ascii="仿宋" w:hAnsi="仿宋" w:eastAsia="仿宋" w:cs="仿宋"/>
                <w:sz w:val="21"/>
                <w:szCs w:val="21"/>
              </w:rPr>
              <w:t>人</w:t>
            </w:r>
          </w:p>
        </w:tc>
        <w:tc>
          <w:tcPr>
            <w:tcW w:w="706" w:type="dxa"/>
            <w:shd w:val="clear" w:color="auto" w:fill="auto"/>
            <w:noWrap w:val="0"/>
            <w:vAlign w:val="center"/>
          </w:tcPr>
          <w:p w14:paraId="2AA5A612">
            <w:pPr>
              <w:spacing w:line="205"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9777</w:t>
            </w:r>
            <w:r>
              <w:rPr>
                <w:rFonts w:hint="eastAsia" w:ascii="仿宋" w:hAnsi="仿宋" w:eastAsia="仿宋" w:cs="仿宋"/>
                <w:sz w:val="21"/>
                <w:szCs w:val="21"/>
              </w:rPr>
              <w:t>人</w:t>
            </w:r>
          </w:p>
        </w:tc>
        <w:tc>
          <w:tcPr>
            <w:tcW w:w="650" w:type="dxa"/>
            <w:noWrap w:val="0"/>
            <w:vAlign w:val="center"/>
          </w:tcPr>
          <w:p w14:paraId="679020E8">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651" w:type="dxa"/>
            <w:gridSpan w:val="2"/>
            <w:noWrap w:val="0"/>
            <w:vAlign w:val="center"/>
          </w:tcPr>
          <w:p w14:paraId="2B575C5A">
            <w:pPr>
              <w:spacing w:line="205" w:lineRule="exact"/>
              <w:jc w:val="center"/>
              <w:rPr>
                <w:rFonts w:hint="eastAsia" w:ascii="仿宋" w:hAnsi="仿宋" w:eastAsia="仿宋" w:cs="仿宋"/>
                <w:sz w:val="21"/>
                <w:szCs w:val="21"/>
              </w:rPr>
            </w:pPr>
          </w:p>
        </w:tc>
      </w:tr>
      <w:tr w14:paraId="0396A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553" w:type="dxa"/>
            <w:vMerge w:val="continue"/>
            <w:tcBorders>
              <w:top w:val="single" w:color="000000" w:sz="2" w:space="0"/>
              <w:bottom w:val="single" w:color="000000" w:sz="2" w:space="0"/>
            </w:tcBorders>
            <w:noWrap w:val="0"/>
            <w:vAlign w:val="top"/>
          </w:tcPr>
          <w:p w14:paraId="23B559EE">
            <w:pPr>
              <w:rPr>
                <w:rFonts w:hint="eastAsia" w:ascii="仿宋" w:hAnsi="仿宋" w:eastAsia="仿宋" w:cs="仿宋"/>
                <w:sz w:val="21"/>
                <w:szCs w:val="21"/>
              </w:rPr>
            </w:pPr>
          </w:p>
        </w:tc>
        <w:tc>
          <w:tcPr>
            <w:tcW w:w="695" w:type="dxa"/>
            <w:vMerge w:val="continue"/>
            <w:tcBorders>
              <w:top w:val="single" w:color="000000" w:sz="2" w:space="0"/>
              <w:bottom w:val="single" w:color="000000" w:sz="2" w:space="0"/>
            </w:tcBorders>
            <w:noWrap w:val="0"/>
            <w:vAlign w:val="center"/>
          </w:tcPr>
          <w:p w14:paraId="7F68AC6C">
            <w:pPr>
              <w:jc w:val="center"/>
              <w:rPr>
                <w:rFonts w:hint="eastAsia" w:ascii="仿宋" w:hAnsi="仿宋" w:eastAsia="仿宋" w:cs="仿宋"/>
                <w:sz w:val="21"/>
                <w:szCs w:val="21"/>
              </w:rPr>
            </w:pPr>
          </w:p>
        </w:tc>
        <w:tc>
          <w:tcPr>
            <w:tcW w:w="658" w:type="dxa"/>
            <w:tcBorders>
              <w:top w:val="single" w:color="000000" w:sz="2" w:space="0"/>
              <w:bottom w:val="single" w:color="000000" w:sz="2" w:space="0"/>
            </w:tcBorders>
            <w:noWrap w:val="0"/>
            <w:vAlign w:val="center"/>
          </w:tcPr>
          <w:p w14:paraId="059B7379">
            <w:pPr>
              <w:spacing w:before="7" w:line="209" w:lineRule="auto"/>
              <w:ind w:right="119"/>
              <w:jc w:val="center"/>
              <w:rPr>
                <w:rFonts w:hint="eastAsia" w:ascii="仿宋" w:hAnsi="仿宋" w:eastAsia="仿宋" w:cs="仿宋"/>
                <w:sz w:val="21"/>
                <w:szCs w:val="21"/>
              </w:rPr>
            </w:pPr>
            <w:r>
              <w:rPr>
                <w:rFonts w:hint="eastAsia" w:ascii="仿宋" w:hAnsi="仿宋" w:eastAsia="仿宋" w:cs="仿宋"/>
                <w:spacing w:val="7"/>
                <w:sz w:val="21"/>
                <w:szCs w:val="21"/>
              </w:rPr>
              <w:t>社会效</w:t>
            </w:r>
            <w:r>
              <w:rPr>
                <w:rFonts w:hint="eastAsia" w:ascii="仿宋" w:hAnsi="仿宋" w:eastAsia="仿宋" w:cs="仿宋"/>
                <w:spacing w:val="6"/>
                <w:sz w:val="21"/>
                <w:szCs w:val="21"/>
              </w:rPr>
              <w:t>益</w:t>
            </w:r>
            <w:r>
              <w:rPr>
                <w:rFonts w:hint="eastAsia" w:ascii="仿宋" w:hAnsi="仿宋" w:eastAsia="仿宋" w:cs="仿宋"/>
                <w:spacing w:val="5"/>
                <w:sz w:val="21"/>
                <w:szCs w:val="21"/>
              </w:rPr>
              <w:t>指</w:t>
            </w:r>
            <w:r>
              <w:rPr>
                <w:rFonts w:hint="eastAsia" w:ascii="仿宋" w:hAnsi="仿宋" w:eastAsia="仿宋" w:cs="仿宋"/>
                <w:spacing w:val="4"/>
                <w:sz w:val="21"/>
                <w:szCs w:val="21"/>
              </w:rPr>
              <w:t>标</w:t>
            </w:r>
          </w:p>
        </w:tc>
        <w:tc>
          <w:tcPr>
            <w:tcW w:w="1379" w:type="dxa"/>
            <w:tcBorders>
              <w:top w:val="single" w:color="000000" w:sz="2" w:space="0"/>
              <w:bottom w:val="single" w:color="000000" w:sz="2" w:space="0"/>
            </w:tcBorders>
            <w:noWrap w:val="0"/>
            <w:vAlign w:val="center"/>
          </w:tcPr>
          <w:p w14:paraId="5A832295">
            <w:pPr>
              <w:spacing w:line="205"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受益脱贫（监测）人口户数</w:t>
            </w:r>
          </w:p>
        </w:tc>
        <w:tc>
          <w:tcPr>
            <w:tcW w:w="1102" w:type="dxa"/>
            <w:noWrap w:val="0"/>
            <w:vAlign w:val="center"/>
          </w:tcPr>
          <w:p w14:paraId="1EE68BAD">
            <w:pPr>
              <w:spacing w:line="205"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38" w:type="dxa"/>
            <w:noWrap w:val="0"/>
            <w:vAlign w:val="center"/>
          </w:tcPr>
          <w:p w14:paraId="611D2BB3">
            <w:pPr>
              <w:spacing w:line="205" w:lineRule="exact"/>
              <w:jc w:val="center"/>
              <w:rPr>
                <w:rFonts w:hint="default" w:ascii="仿宋" w:hAnsi="仿宋" w:eastAsia="仿宋" w:cs="仿宋"/>
                <w:sz w:val="21"/>
                <w:szCs w:val="21"/>
                <w:lang w:val="en-US" w:eastAsia="zh-CN"/>
              </w:rPr>
            </w:pPr>
            <w:r>
              <w:rPr>
                <w:rFonts w:hint="eastAsia" w:ascii="仿宋" w:hAnsi="仿宋" w:eastAsia="仿宋" w:cs="仿宋"/>
                <w:sz w:val="21"/>
                <w:szCs w:val="21"/>
              </w:rPr>
              <w:t>≥</w:t>
            </w:r>
            <w:r>
              <w:rPr>
                <w:rFonts w:hint="eastAsia" w:ascii="仿宋" w:hAnsi="仿宋" w:eastAsia="仿宋" w:cs="仿宋"/>
                <w:sz w:val="21"/>
                <w:szCs w:val="21"/>
                <w:lang w:val="en-US" w:eastAsia="zh-CN"/>
              </w:rPr>
              <w:t>526户</w:t>
            </w:r>
          </w:p>
        </w:tc>
        <w:tc>
          <w:tcPr>
            <w:tcW w:w="706" w:type="dxa"/>
            <w:shd w:val="clear" w:color="auto" w:fill="auto"/>
            <w:noWrap w:val="0"/>
            <w:vAlign w:val="center"/>
          </w:tcPr>
          <w:p w14:paraId="6B121927">
            <w:pPr>
              <w:spacing w:line="205" w:lineRule="exact"/>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526户</w:t>
            </w:r>
          </w:p>
        </w:tc>
        <w:tc>
          <w:tcPr>
            <w:tcW w:w="650" w:type="dxa"/>
            <w:noWrap w:val="0"/>
            <w:vAlign w:val="center"/>
          </w:tcPr>
          <w:p w14:paraId="101B5391">
            <w:pPr>
              <w:spacing w:line="205"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651" w:type="dxa"/>
            <w:gridSpan w:val="2"/>
            <w:noWrap w:val="0"/>
            <w:vAlign w:val="center"/>
          </w:tcPr>
          <w:p w14:paraId="08D02B67">
            <w:pPr>
              <w:spacing w:line="205" w:lineRule="exact"/>
              <w:jc w:val="center"/>
              <w:rPr>
                <w:rFonts w:hint="eastAsia" w:ascii="仿宋" w:hAnsi="仿宋" w:eastAsia="仿宋" w:cs="仿宋"/>
                <w:sz w:val="21"/>
                <w:szCs w:val="21"/>
              </w:rPr>
            </w:pPr>
          </w:p>
        </w:tc>
      </w:tr>
      <w:tr w14:paraId="0C418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53" w:type="dxa"/>
            <w:vMerge w:val="continue"/>
            <w:tcBorders>
              <w:top w:val="single" w:color="000000" w:sz="2" w:space="0"/>
              <w:bottom w:val="single" w:color="000000" w:sz="2" w:space="0"/>
            </w:tcBorders>
            <w:noWrap w:val="0"/>
            <w:vAlign w:val="top"/>
          </w:tcPr>
          <w:p w14:paraId="1227C74B">
            <w:pPr>
              <w:rPr>
                <w:rFonts w:hint="eastAsia" w:ascii="仿宋" w:hAnsi="仿宋" w:eastAsia="仿宋" w:cs="仿宋"/>
                <w:sz w:val="21"/>
                <w:szCs w:val="21"/>
              </w:rPr>
            </w:pPr>
          </w:p>
        </w:tc>
        <w:tc>
          <w:tcPr>
            <w:tcW w:w="695" w:type="dxa"/>
            <w:vMerge w:val="continue"/>
            <w:tcBorders>
              <w:top w:val="single" w:color="000000" w:sz="2" w:space="0"/>
              <w:bottom w:val="single" w:color="000000" w:sz="2" w:space="0"/>
            </w:tcBorders>
            <w:noWrap w:val="0"/>
            <w:vAlign w:val="center"/>
          </w:tcPr>
          <w:p w14:paraId="225F50C3">
            <w:pPr>
              <w:jc w:val="center"/>
              <w:rPr>
                <w:rFonts w:hint="eastAsia" w:ascii="仿宋" w:hAnsi="仿宋" w:eastAsia="仿宋" w:cs="仿宋"/>
                <w:sz w:val="21"/>
                <w:szCs w:val="21"/>
              </w:rPr>
            </w:pPr>
          </w:p>
        </w:tc>
        <w:tc>
          <w:tcPr>
            <w:tcW w:w="658" w:type="dxa"/>
            <w:tcBorders>
              <w:top w:val="single" w:color="000000" w:sz="2" w:space="0"/>
              <w:bottom w:val="single" w:color="000000" w:sz="2" w:space="0"/>
            </w:tcBorders>
            <w:noWrap w:val="0"/>
            <w:vAlign w:val="center"/>
          </w:tcPr>
          <w:p w14:paraId="5A46A179">
            <w:pPr>
              <w:spacing w:before="111" w:line="223" w:lineRule="auto"/>
              <w:ind w:right="23"/>
              <w:jc w:val="center"/>
              <w:rPr>
                <w:rFonts w:hint="eastAsia" w:ascii="仿宋" w:hAnsi="仿宋" w:eastAsia="仿宋" w:cs="仿宋"/>
                <w:sz w:val="21"/>
                <w:szCs w:val="21"/>
              </w:rPr>
            </w:pPr>
            <w:r>
              <w:rPr>
                <w:rFonts w:hint="eastAsia" w:ascii="仿宋" w:hAnsi="仿宋" w:eastAsia="仿宋" w:cs="仿宋"/>
                <w:spacing w:val="7"/>
                <w:sz w:val="21"/>
                <w:szCs w:val="21"/>
              </w:rPr>
              <w:t>生</w:t>
            </w:r>
            <w:r>
              <w:rPr>
                <w:rFonts w:hint="eastAsia" w:ascii="仿宋" w:hAnsi="仿宋" w:eastAsia="仿宋" w:cs="仿宋"/>
                <w:spacing w:val="6"/>
                <w:sz w:val="21"/>
                <w:szCs w:val="21"/>
              </w:rPr>
              <w:t>态效益指</w:t>
            </w:r>
            <w:r>
              <w:rPr>
                <w:rFonts w:hint="eastAsia" w:ascii="仿宋" w:hAnsi="仿宋" w:eastAsia="仿宋" w:cs="仿宋"/>
                <w:spacing w:val="4"/>
                <w:sz w:val="21"/>
                <w:szCs w:val="21"/>
              </w:rPr>
              <w:t>标</w:t>
            </w:r>
          </w:p>
        </w:tc>
        <w:tc>
          <w:tcPr>
            <w:tcW w:w="1379" w:type="dxa"/>
            <w:tcBorders>
              <w:top w:val="single" w:color="000000" w:sz="2" w:space="0"/>
              <w:bottom w:val="single" w:color="000000" w:sz="2" w:space="0"/>
            </w:tcBorders>
            <w:noWrap w:val="0"/>
            <w:vAlign w:val="center"/>
          </w:tcPr>
          <w:p w14:paraId="09969252">
            <w:pPr>
              <w:spacing w:line="205" w:lineRule="exact"/>
              <w:jc w:val="center"/>
              <w:rPr>
                <w:rFonts w:hint="default" w:ascii="仿宋" w:hAnsi="仿宋" w:eastAsia="仿宋" w:cs="仿宋"/>
                <w:sz w:val="21"/>
                <w:szCs w:val="21"/>
                <w:lang w:val="en-US"/>
              </w:rPr>
            </w:pPr>
            <w:r>
              <w:rPr>
                <w:rFonts w:hint="eastAsia" w:ascii="仿宋" w:hAnsi="仿宋" w:eastAsia="仿宋" w:cs="仿宋"/>
                <w:sz w:val="21"/>
                <w:szCs w:val="21"/>
                <w:lang w:val="en-US" w:eastAsia="zh-CN"/>
              </w:rPr>
              <w:t>农户使用率</w:t>
            </w:r>
          </w:p>
        </w:tc>
        <w:tc>
          <w:tcPr>
            <w:tcW w:w="1102" w:type="dxa"/>
            <w:noWrap w:val="0"/>
            <w:vAlign w:val="center"/>
          </w:tcPr>
          <w:p w14:paraId="422DAD7F">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38" w:type="dxa"/>
            <w:noWrap w:val="0"/>
            <w:vAlign w:val="center"/>
          </w:tcPr>
          <w:p w14:paraId="76B75BF7">
            <w:pPr>
              <w:spacing w:line="205" w:lineRule="exact"/>
              <w:jc w:val="center"/>
              <w:rPr>
                <w:rFonts w:hint="default" w:ascii="仿宋" w:hAnsi="仿宋" w:eastAsia="仿宋" w:cs="仿宋"/>
                <w:sz w:val="21"/>
                <w:szCs w:val="21"/>
                <w:lang w:val="en-US" w:eastAsia="zh-CN"/>
              </w:rPr>
            </w:pPr>
            <w:r>
              <w:rPr>
                <w:rFonts w:hint="eastAsia" w:ascii="仿宋" w:hAnsi="仿宋" w:eastAsia="仿宋" w:cs="仿宋"/>
                <w:sz w:val="21"/>
                <w:szCs w:val="21"/>
              </w:rPr>
              <w:t>≥</w:t>
            </w:r>
            <w:r>
              <w:rPr>
                <w:rFonts w:hint="eastAsia" w:ascii="仿宋" w:hAnsi="仿宋" w:eastAsia="仿宋" w:cs="仿宋"/>
                <w:sz w:val="21"/>
                <w:szCs w:val="21"/>
                <w:lang w:val="en-US" w:eastAsia="zh-CN"/>
              </w:rPr>
              <w:t>100%</w:t>
            </w:r>
          </w:p>
        </w:tc>
        <w:tc>
          <w:tcPr>
            <w:tcW w:w="706" w:type="dxa"/>
            <w:shd w:val="clear" w:color="auto" w:fill="auto"/>
            <w:noWrap w:val="0"/>
            <w:vAlign w:val="center"/>
          </w:tcPr>
          <w:p w14:paraId="3EE89B63">
            <w:pPr>
              <w:spacing w:line="205" w:lineRule="exact"/>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100%</w:t>
            </w:r>
          </w:p>
        </w:tc>
        <w:tc>
          <w:tcPr>
            <w:tcW w:w="650" w:type="dxa"/>
            <w:noWrap w:val="0"/>
            <w:vAlign w:val="center"/>
          </w:tcPr>
          <w:p w14:paraId="2C152BC4">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651" w:type="dxa"/>
            <w:gridSpan w:val="2"/>
            <w:noWrap w:val="0"/>
            <w:vAlign w:val="center"/>
          </w:tcPr>
          <w:p w14:paraId="305AD81D">
            <w:pPr>
              <w:spacing w:line="205" w:lineRule="exact"/>
              <w:jc w:val="center"/>
              <w:rPr>
                <w:rFonts w:hint="eastAsia" w:ascii="仿宋" w:hAnsi="仿宋" w:eastAsia="仿宋" w:cs="仿宋"/>
                <w:sz w:val="21"/>
                <w:szCs w:val="21"/>
              </w:rPr>
            </w:pPr>
          </w:p>
        </w:tc>
      </w:tr>
      <w:tr w14:paraId="442F3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553" w:type="dxa"/>
            <w:vMerge w:val="continue"/>
            <w:tcBorders>
              <w:top w:val="single" w:color="000000" w:sz="2" w:space="0"/>
              <w:bottom w:val="single" w:color="000000" w:sz="2" w:space="0"/>
            </w:tcBorders>
            <w:noWrap w:val="0"/>
            <w:vAlign w:val="top"/>
          </w:tcPr>
          <w:p w14:paraId="456F29E1">
            <w:pPr>
              <w:rPr>
                <w:rFonts w:hint="eastAsia" w:ascii="仿宋" w:hAnsi="仿宋" w:eastAsia="仿宋" w:cs="仿宋"/>
                <w:sz w:val="21"/>
                <w:szCs w:val="21"/>
              </w:rPr>
            </w:pPr>
          </w:p>
        </w:tc>
        <w:tc>
          <w:tcPr>
            <w:tcW w:w="695" w:type="dxa"/>
            <w:vMerge w:val="continue"/>
            <w:tcBorders>
              <w:top w:val="single" w:color="000000" w:sz="2" w:space="0"/>
              <w:bottom w:val="single" w:color="000000" w:sz="2" w:space="0"/>
            </w:tcBorders>
            <w:noWrap w:val="0"/>
            <w:vAlign w:val="center"/>
          </w:tcPr>
          <w:p w14:paraId="2F217357">
            <w:pPr>
              <w:jc w:val="center"/>
              <w:rPr>
                <w:rFonts w:hint="eastAsia" w:ascii="仿宋" w:hAnsi="仿宋" w:eastAsia="仿宋" w:cs="仿宋"/>
                <w:sz w:val="21"/>
                <w:szCs w:val="21"/>
              </w:rPr>
            </w:pPr>
          </w:p>
        </w:tc>
        <w:tc>
          <w:tcPr>
            <w:tcW w:w="658" w:type="dxa"/>
            <w:vMerge w:val="restart"/>
            <w:tcBorders>
              <w:top w:val="single" w:color="000000" w:sz="2" w:space="0"/>
              <w:bottom w:val="single" w:color="000000" w:sz="2" w:space="0"/>
            </w:tcBorders>
            <w:noWrap w:val="0"/>
            <w:vAlign w:val="center"/>
          </w:tcPr>
          <w:p w14:paraId="15CBCB1C">
            <w:pPr>
              <w:spacing w:before="111" w:line="221" w:lineRule="auto"/>
              <w:ind w:right="23"/>
              <w:jc w:val="center"/>
              <w:rPr>
                <w:rFonts w:hint="eastAsia" w:ascii="仿宋" w:hAnsi="仿宋" w:eastAsia="仿宋" w:cs="仿宋"/>
                <w:sz w:val="21"/>
                <w:szCs w:val="21"/>
              </w:rPr>
            </w:pPr>
            <w:r>
              <w:rPr>
                <w:rFonts w:hint="eastAsia" w:ascii="仿宋" w:hAnsi="仿宋" w:eastAsia="仿宋" w:cs="仿宋"/>
                <w:spacing w:val="7"/>
                <w:sz w:val="21"/>
                <w:szCs w:val="21"/>
              </w:rPr>
              <w:t>可持续影响</w:t>
            </w:r>
            <w:r>
              <w:rPr>
                <w:rFonts w:hint="eastAsia" w:ascii="仿宋" w:hAnsi="仿宋" w:eastAsia="仿宋" w:cs="仿宋"/>
                <w:spacing w:val="5"/>
                <w:sz w:val="21"/>
                <w:szCs w:val="21"/>
              </w:rPr>
              <w:t>指</w:t>
            </w:r>
            <w:r>
              <w:rPr>
                <w:rFonts w:hint="eastAsia" w:ascii="仿宋" w:hAnsi="仿宋" w:eastAsia="仿宋" w:cs="仿宋"/>
                <w:spacing w:val="4"/>
                <w:sz w:val="21"/>
                <w:szCs w:val="21"/>
              </w:rPr>
              <w:t>标</w:t>
            </w:r>
          </w:p>
        </w:tc>
        <w:tc>
          <w:tcPr>
            <w:tcW w:w="1379" w:type="dxa"/>
            <w:tcBorders>
              <w:top w:val="single" w:color="000000" w:sz="2" w:space="0"/>
              <w:bottom w:val="single" w:color="000000" w:sz="2" w:space="0"/>
            </w:tcBorders>
            <w:noWrap w:val="0"/>
            <w:vAlign w:val="center"/>
          </w:tcPr>
          <w:p w14:paraId="655ABA5C">
            <w:pPr>
              <w:spacing w:line="205"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受益年限</w:t>
            </w:r>
          </w:p>
        </w:tc>
        <w:tc>
          <w:tcPr>
            <w:tcW w:w="1102" w:type="dxa"/>
            <w:noWrap w:val="0"/>
            <w:vAlign w:val="center"/>
          </w:tcPr>
          <w:p w14:paraId="07CF81B5">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38" w:type="dxa"/>
            <w:noWrap w:val="0"/>
            <w:vAlign w:val="center"/>
          </w:tcPr>
          <w:p w14:paraId="5416B9EA">
            <w:pPr>
              <w:spacing w:line="205" w:lineRule="exact"/>
              <w:jc w:val="center"/>
              <w:rPr>
                <w:rFonts w:hint="eastAsia" w:ascii="仿宋" w:hAnsi="仿宋" w:eastAsia="仿宋" w:cs="仿宋"/>
                <w:sz w:val="21"/>
                <w:szCs w:val="21"/>
              </w:rPr>
            </w:pP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10年</w:t>
            </w:r>
          </w:p>
        </w:tc>
        <w:tc>
          <w:tcPr>
            <w:tcW w:w="706" w:type="dxa"/>
            <w:shd w:val="clear" w:color="auto" w:fill="auto"/>
            <w:noWrap w:val="0"/>
            <w:vAlign w:val="center"/>
          </w:tcPr>
          <w:p w14:paraId="3D43A3AC">
            <w:pPr>
              <w:spacing w:line="205" w:lineRule="exact"/>
              <w:jc w:val="center"/>
              <w:rPr>
                <w:rFonts w:hint="eastAsia" w:ascii="仿宋" w:hAnsi="仿宋" w:eastAsia="仿宋" w:cs="仿宋"/>
                <w:kern w:val="2"/>
                <w:sz w:val="21"/>
                <w:szCs w:val="21"/>
                <w:lang w:val="en-US" w:eastAsia="zh-CN" w:bidi="ar-SA"/>
              </w:rPr>
            </w:pP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10年</w:t>
            </w:r>
          </w:p>
        </w:tc>
        <w:tc>
          <w:tcPr>
            <w:tcW w:w="650" w:type="dxa"/>
            <w:noWrap w:val="0"/>
            <w:vAlign w:val="center"/>
          </w:tcPr>
          <w:p w14:paraId="72D5F694">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651" w:type="dxa"/>
            <w:gridSpan w:val="2"/>
            <w:noWrap w:val="0"/>
            <w:vAlign w:val="center"/>
          </w:tcPr>
          <w:p w14:paraId="6E2B33BB">
            <w:pPr>
              <w:spacing w:line="205" w:lineRule="exact"/>
              <w:jc w:val="center"/>
              <w:rPr>
                <w:rFonts w:hint="eastAsia" w:ascii="仿宋" w:hAnsi="仿宋" w:eastAsia="仿宋" w:cs="仿宋"/>
                <w:sz w:val="21"/>
                <w:szCs w:val="21"/>
              </w:rPr>
            </w:pPr>
          </w:p>
        </w:tc>
      </w:tr>
      <w:tr w14:paraId="700BB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53" w:type="dxa"/>
            <w:vMerge w:val="continue"/>
            <w:tcBorders>
              <w:top w:val="single" w:color="000000" w:sz="2" w:space="0"/>
              <w:bottom w:val="single" w:color="000000" w:sz="2" w:space="0"/>
            </w:tcBorders>
            <w:noWrap w:val="0"/>
            <w:vAlign w:val="top"/>
          </w:tcPr>
          <w:p w14:paraId="6D7C8B75">
            <w:pPr>
              <w:rPr>
                <w:rFonts w:hint="eastAsia" w:ascii="仿宋" w:hAnsi="仿宋" w:eastAsia="仿宋" w:cs="仿宋"/>
                <w:sz w:val="21"/>
                <w:szCs w:val="21"/>
              </w:rPr>
            </w:pPr>
          </w:p>
        </w:tc>
        <w:tc>
          <w:tcPr>
            <w:tcW w:w="695" w:type="dxa"/>
            <w:vMerge w:val="continue"/>
            <w:tcBorders>
              <w:top w:val="single" w:color="000000" w:sz="2" w:space="0"/>
              <w:bottom w:val="single" w:color="000000" w:sz="2" w:space="0"/>
            </w:tcBorders>
            <w:noWrap w:val="0"/>
            <w:vAlign w:val="center"/>
          </w:tcPr>
          <w:p w14:paraId="72F65EB9">
            <w:pPr>
              <w:jc w:val="center"/>
              <w:rPr>
                <w:rFonts w:hint="eastAsia" w:ascii="仿宋" w:hAnsi="仿宋" w:eastAsia="仿宋" w:cs="仿宋"/>
                <w:sz w:val="21"/>
                <w:szCs w:val="21"/>
              </w:rPr>
            </w:pPr>
          </w:p>
        </w:tc>
        <w:tc>
          <w:tcPr>
            <w:tcW w:w="658" w:type="dxa"/>
            <w:vMerge w:val="continue"/>
            <w:tcBorders>
              <w:top w:val="single" w:color="000000" w:sz="2" w:space="0"/>
              <w:bottom w:val="single" w:color="000000" w:sz="2" w:space="0"/>
            </w:tcBorders>
            <w:noWrap w:val="0"/>
            <w:vAlign w:val="center"/>
          </w:tcPr>
          <w:p w14:paraId="0168BB3F">
            <w:pPr>
              <w:jc w:val="center"/>
              <w:rPr>
                <w:rFonts w:hint="eastAsia" w:ascii="仿宋" w:hAnsi="仿宋" w:eastAsia="仿宋" w:cs="仿宋"/>
                <w:sz w:val="21"/>
                <w:szCs w:val="21"/>
              </w:rPr>
            </w:pPr>
          </w:p>
        </w:tc>
        <w:tc>
          <w:tcPr>
            <w:tcW w:w="1379" w:type="dxa"/>
            <w:tcBorders>
              <w:top w:val="single" w:color="000000" w:sz="2" w:space="0"/>
              <w:bottom w:val="single" w:color="000000" w:sz="2" w:space="0"/>
            </w:tcBorders>
            <w:noWrap w:val="0"/>
            <w:vAlign w:val="center"/>
          </w:tcPr>
          <w:p w14:paraId="717EC988">
            <w:pPr>
              <w:spacing w:line="205" w:lineRule="exact"/>
              <w:jc w:val="center"/>
              <w:rPr>
                <w:rFonts w:hint="eastAsia" w:ascii="仿宋" w:hAnsi="仿宋" w:eastAsia="仿宋" w:cs="仿宋"/>
                <w:sz w:val="21"/>
                <w:szCs w:val="21"/>
              </w:rPr>
            </w:pPr>
            <w:r>
              <w:rPr>
                <w:rFonts w:hint="eastAsia" w:ascii="仿宋" w:hAnsi="仿宋" w:eastAsia="仿宋" w:cs="仿宋"/>
                <w:sz w:val="21"/>
                <w:szCs w:val="21"/>
              </w:rPr>
              <w:t>受益脱贫（监测）人口满意度</w:t>
            </w:r>
          </w:p>
        </w:tc>
        <w:tc>
          <w:tcPr>
            <w:tcW w:w="1102" w:type="dxa"/>
            <w:noWrap w:val="0"/>
            <w:vAlign w:val="center"/>
          </w:tcPr>
          <w:p w14:paraId="48609A65">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738" w:type="dxa"/>
            <w:noWrap w:val="0"/>
            <w:vAlign w:val="center"/>
          </w:tcPr>
          <w:p w14:paraId="2CED4ED9">
            <w:pPr>
              <w:spacing w:line="205" w:lineRule="exact"/>
              <w:jc w:val="center"/>
              <w:rPr>
                <w:rFonts w:hint="eastAsia" w:ascii="仿宋" w:hAnsi="仿宋" w:eastAsia="仿宋" w:cs="仿宋"/>
                <w:sz w:val="21"/>
                <w:szCs w:val="21"/>
              </w:rPr>
            </w:pPr>
            <w:r>
              <w:rPr>
                <w:rFonts w:hint="eastAsia" w:ascii="仿宋" w:hAnsi="仿宋" w:eastAsia="仿宋" w:cs="仿宋"/>
                <w:sz w:val="21"/>
                <w:szCs w:val="21"/>
              </w:rPr>
              <w:t>≥9</w:t>
            </w:r>
            <w:r>
              <w:rPr>
                <w:rFonts w:hint="eastAsia" w:ascii="仿宋" w:hAnsi="仿宋" w:eastAsia="仿宋" w:cs="仿宋"/>
                <w:sz w:val="21"/>
                <w:szCs w:val="21"/>
                <w:lang w:val="en-US" w:eastAsia="zh-CN"/>
              </w:rPr>
              <w:t>8</w:t>
            </w:r>
            <w:r>
              <w:rPr>
                <w:rFonts w:hint="eastAsia" w:ascii="仿宋" w:hAnsi="仿宋" w:eastAsia="仿宋" w:cs="仿宋"/>
                <w:sz w:val="21"/>
                <w:szCs w:val="21"/>
              </w:rPr>
              <w:t>%</w:t>
            </w:r>
          </w:p>
        </w:tc>
        <w:tc>
          <w:tcPr>
            <w:tcW w:w="706" w:type="dxa"/>
            <w:shd w:val="clear" w:color="auto" w:fill="auto"/>
            <w:noWrap w:val="0"/>
            <w:vAlign w:val="center"/>
          </w:tcPr>
          <w:p w14:paraId="62F1C79C">
            <w:pPr>
              <w:spacing w:line="205"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≥9</w:t>
            </w:r>
            <w:r>
              <w:rPr>
                <w:rFonts w:hint="eastAsia" w:ascii="仿宋" w:hAnsi="仿宋" w:eastAsia="仿宋" w:cs="仿宋"/>
                <w:sz w:val="21"/>
                <w:szCs w:val="21"/>
                <w:lang w:val="en-US" w:eastAsia="zh-CN"/>
              </w:rPr>
              <w:t>8</w:t>
            </w:r>
            <w:r>
              <w:rPr>
                <w:rFonts w:hint="eastAsia" w:ascii="仿宋" w:hAnsi="仿宋" w:eastAsia="仿宋" w:cs="仿宋"/>
                <w:sz w:val="21"/>
                <w:szCs w:val="21"/>
              </w:rPr>
              <w:t>%</w:t>
            </w:r>
          </w:p>
        </w:tc>
        <w:tc>
          <w:tcPr>
            <w:tcW w:w="650" w:type="dxa"/>
            <w:noWrap w:val="0"/>
            <w:vAlign w:val="center"/>
          </w:tcPr>
          <w:p w14:paraId="5A33A246">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1651" w:type="dxa"/>
            <w:gridSpan w:val="2"/>
            <w:noWrap w:val="0"/>
            <w:vAlign w:val="center"/>
          </w:tcPr>
          <w:p w14:paraId="6DAAFC4B">
            <w:pPr>
              <w:spacing w:line="205" w:lineRule="exact"/>
              <w:jc w:val="center"/>
              <w:rPr>
                <w:rFonts w:hint="eastAsia" w:ascii="仿宋" w:hAnsi="仿宋" w:eastAsia="仿宋" w:cs="仿宋"/>
                <w:sz w:val="21"/>
                <w:szCs w:val="21"/>
              </w:rPr>
            </w:pPr>
          </w:p>
        </w:tc>
      </w:tr>
      <w:tr w14:paraId="54C25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53" w:type="dxa"/>
            <w:vMerge w:val="continue"/>
            <w:tcBorders>
              <w:top w:val="single" w:color="000000" w:sz="2" w:space="0"/>
              <w:bottom w:val="single" w:color="000000" w:sz="2" w:space="0"/>
            </w:tcBorders>
            <w:noWrap w:val="0"/>
            <w:vAlign w:val="top"/>
          </w:tcPr>
          <w:p w14:paraId="75C02B05">
            <w:pPr>
              <w:rPr>
                <w:rFonts w:hint="eastAsia" w:ascii="仿宋" w:hAnsi="仿宋" w:eastAsia="仿宋" w:cs="仿宋"/>
                <w:sz w:val="21"/>
                <w:szCs w:val="21"/>
              </w:rPr>
            </w:pPr>
          </w:p>
        </w:tc>
        <w:tc>
          <w:tcPr>
            <w:tcW w:w="695" w:type="dxa"/>
            <w:tcBorders>
              <w:top w:val="single" w:color="000000" w:sz="2" w:space="0"/>
              <w:bottom w:val="single" w:color="000000" w:sz="2" w:space="0"/>
            </w:tcBorders>
            <w:noWrap w:val="0"/>
            <w:vAlign w:val="center"/>
          </w:tcPr>
          <w:p w14:paraId="765493EE">
            <w:pPr>
              <w:spacing w:before="4" w:line="194" w:lineRule="auto"/>
              <w:ind w:right="62"/>
              <w:jc w:val="center"/>
              <w:rPr>
                <w:rFonts w:hint="eastAsia" w:ascii="仿宋" w:hAnsi="仿宋" w:eastAsia="仿宋" w:cs="仿宋"/>
                <w:sz w:val="21"/>
                <w:szCs w:val="21"/>
              </w:rPr>
            </w:pPr>
            <w:r>
              <w:rPr>
                <w:rFonts w:hint="eastAsia" w:ascii="仿宋" w:hAnsi="仿宋" w:eastAsia="仿宋" w:cs="仿宋"/>
                <w:spacing w:val="5"/>
                <w:sz w:val="21"/>
                <w:szCs w:val="21"/>
              </w:rPr>
              <w:t>满</w:t>
            </w:r>
            <w:r>
              <w:rPr>
                <w:rFonts w:hint="eastAsia" w:ascii="仿宋" w:hAnsi="仿宋" w:eastAsia="仿宋" w:cs="仿宋"/>
                <w:spacing w:val="4"/>
                <w:sz w:val="21"/>
                <w:szCs w:val="21"/>
              </w:rPr>
              <w:t>意度</w:t>
            </w:r>
            <w:r>
              <w:rPr>
                <w:rFonts w:hint="eastAsia" w:ascii="仿宋" w:hAnsi="仿宋" w:eastAsia="仿宋" w:cs="仿宋"/>
                <w:sz w:val="21"/>
                <w:szCs w:val="21"/>
              </w:rPr>
              <w:t>指</w:t>
            </w:r>
            <w:r>
              <w:rPr>
                <w:rFonts w:hint="eastAsia" w:ascii="仿宋" w:hAnsi="仿宋" w:eastAsia="仿宋" w:cs="仿宋"/>
                <w:spacing w:val="4"/>
                <w:sz w:val="21"/>
                <w:szCs w:val="21"/>
              </w:rPr>
              <w:t>标(10)</w:t>
            </w:r>
            <w:r>
              <w:rPr>
                <w:rFonts w:hint="eastAsia" w:ascii="仿宋" w:hAnsi="仿宋" w:eastAsia="仿宋" w:cs="仿宋"/>
                <w:spacing w:val="1"/>
                <w:sz w:val="21"/>
                <w:szCs w:val="21"/>
              </w:rPr>
              <w:t>分</w:t>
            </w:r>
          </w:p>
        </w:tc>
        <w:tc>
          <w:tcPr>
            <w:tcW w:w="658" w:type="dxa"/>
            <w:tcBorders>
              <w:top w:val="single" w:color="000000" w:sz="2" w:space="0"/>
              <w:bottom w:val="single" w:color="000000" w:sz="2" w:space="0"/>
            </w:tcBorders>
            <w:noWrap w:val="0"/>
            <w:vAlign w:val="center"/>
          </w:tcPr>
          <w:p w14:paraId="0F721C27">
            <w:pPr>
              <w:spacing w:before="101" w:line="207" w:lineRule="auto"/>
              <w:jc w:val="center"/>
              <w:rPr>
                <w:rFonts w:hint="eastAsia" w:ascii="仿宋" w:hAnsi="仿宋" w:eastAsia="仿宋" w:cs="仿宋"/>
                <w:sz w:val="21"/>
                <w:szCs w:val="21"/>
              </w:rPr>
            </w:pPr>
            <w:r>
              <w:rPr>
                <w:rFonts w:hint="eastAsia" w:ascii="仿宋" w:hAnsi="仿宋" w:eastAsia="仿宋" w:cs="仿宋"/>
                <w:spacing w:val="9"/>
                <w:sz w:val="21"/>
                <w:szCs w:val="21"/>
              </w:rPr>
              <w:t>服</w:t>
            </w:r>
            <w:r>
              <w:rPr>
                <w:rFonts w:hint="eastAsia" w:ascii="仿宋" w:hAnsi="仿宋" w:eastAsia="仿宋" w:cs="仿宋"/>
                <w:spacing w:val="8"/>
                <w:sz w:val="21"/>
                <w:szCs w:val="21"/>
              </w:rPr>
              <w:t>务对象满</w:t>
            </w:r>
            <w:r>
              <w:rPr>
                <w:rFonts w:hint="eastAsia" w:ascii="仿宋" w:hAnsi="仿宋" w:eastAsia="仿宋" w:cs="仿宋"/>
                <w:spacing w:val="3"/>
                <w:sz w:val="21"/>
                <w:szCs w:val="21"/>
              </w:rPr>
              <w:t>意度指</w:t>
            </w:r>
            <w:r>
              <w:rPr>
                <w:rFonts w:hint="eastAsia" w:ascii="仿宋" w:hAnsi="仿宋" w:eastAsia="仿宋" w:cs="仿宋"/>
                <w:spacing w:val="4"/>
                <w:sz w:val="21"/>
                <w:szCs w:val="21"/>
              </w:rPr>
              <w:t>标</w:t>
            </w:r>
          </w:p>
        </w:tc>
        <w:tc>
          <w:tcPr>
            <w:tcW w:w="1379" w:type="dxa"/>
            <w:noWrap w:val="0"/>
            <w:vAlign w:val="center"/>
          </w:tcPr>
          <w:p w14:paraId="054A8D14">
            <w:pPr>
              <w:jc w:val="center"/>
              <w:rPr>
                <w:rFonts w:hint="eastAsia" w:ascii="仿宋" w:hAnsi="仿宋" w:eastAsia="仿宋" w:cs="仿宋"/>
                <w:sz w:val="21"/>
                <w:szCs w:val="21"/>
              </w:rPr>
            </w:pPr>
            <w:r>
              <w:rPr>
                <w:rFonts w:hint="eastAsia" w:ascii="仿宋" w:hAnsi="仿宋" w:eastAsia="仿宋" w:cs="仿宋"/>
                <w:sz w:val="21"/>
                <w:szCs w:val="21"/>
                <w:lang w:val="en-US" w:eastAsia="zh-CN"/>
              </w:rPr>
              <w:t>97</w:t>
            </w:r>
          </w:p>
        </w:tc>
        <w:tc>
          <w:tcPr>
            <w:tcW w:w="1102" w:type="dxa"/>
            <w:noWrap w:val="0"/>
            <w:vAlign w:val="top"/>
          </w:tcPr>
          <w:p w14:paraId="4658CC27">
            <w:pPr>
              <w:rPr>
                <w:rFonts w:hint="default" w:ascii="仿宋" w:hAnsi="仿宋" w:eastAsia="仿宋" w:cs="仿宋"/>
                <w:sz w:val="21"/>
                <w:szCs w:val="21"/>
                <w:lang w:val="en-US" w:eastAsia="zh-CN"/>
              </w:rPr>
            </w:pPr>
          </w:p>
        </w:tc>
        <w:tc>
          <w:tcPr>
            <w:tcW w:w="738" w:type="dxa"/>
            <w:noWrap w:val="0"/>
            <w:vAlign w:val="center"/>
          </w:tcPr>
          <w:p w14:paraId="184F8BA2">
            <w:pPr>
              <w:spacing w:line="205" w:lineRule="exact"/>
              <w:jc w:val="center"/>
              <w:rPr>
                <w:rFonts w:hint="eastAsia" w:ascii="仿宋" w:hAnsi="仿宋" w:eastAsia="仿宋" w:cs="仿宋"/>
                <w:sz w:val="21"/>
                <w:szCs w:val="21"/>
              </w:rPr>
            </w:pPr>
          </w:p>
        </w:tc>
        <w:tc>
          <w:tcPr>
            <w:tcW w:w="706" w:type="dxa"/>
            <w:shd w:val="clear" w:color="auto" w:fill="auto"/>
            <w:noWrap w:val="0"/>
            <w:vAlign w:val="center"/>
          </w:tcPr>
          <w:p w14:paraId="0942D1FF">
            <w:pPr>
              <w:spacing w:line="205" w:lineRule="exact"/>
              <w:jc w:val="center"/>
              <w:rPr>
                <w:rFonts w:hint="eastAsia" w:ascii="仿宋" w:hAnsi="仿宋" w:eastAsia="仿宋" w:cs="仿宋"/>
                <w:kern w:val="2"/>
                <w:sz w:val="21"/>
                <w:szCs w:val="21"/>
                <w:lang w:val="en-US" w:eastAsia="zh-CN" w:bidi="ar-SA"/>
              </w:rPr>
            </w:pPr>
          </w:p>
        </w:tc>
        <w:tc>
          <w:tcPr>
            <w:tcW w:w="650" w:type="dxa"/>
            <w:noWrap w:val="0"/>
            <w:vAlign w:val="center"/>
          </w:tcPr>
          <w:p w14:paraId="73A6EC23">
            <w:pPr>
              <w:spacing w:line="205" w:lineRule="exact"/>
              <w:jc w:val="center"/>
              <w:rPr>
                <w:rFonts w:hint="eastAsia" w:ascii="仿宋" w:hAnsi="仿宋" w:eastAsia="仿宋" w:cs="仿宋"/>
                <w:sz w:val="21"/>
                <w:szCs w:val="21"/>
                <w:lang w:val="en-US" w:eastAsia="zh-CN"/>
              </w:rPr>
            </w:pPr>
          </w:p>
        </w:tc>
        <w:tc>
          <w:tcPr>
            <w:tcW w:w="1651" w:type="dxa"/>
            <w:gridSpan w:val="2"/>
            <w:noWrap w:val="0"/>
            <w:vAlign w:val="center"/>
          </w:tcPr>
          <w:p w14:paraId="7759EC97">
            <w:pPr>
              <w:spacing w:line="205" w:lineRule="exact"/>
              <w:jc w:val="center"/>
              <w:rPr>
                <w:rFonts w:hint="eastAsia" w:ascii="仿宋" w:hAnsi="仿宋" w:eastAsia="仿宋" w:cs="仿宋"/>
                <w:sz w:val="21"/>
                <w:szCs w:val="21"/>
              </w:rPr>
            </w:pPr>
          </w:p>
        </w:tc>
      </w:tr>
      <w:tr w14:paraId="32955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3285" w:type="dxa"/>
            <w:gridSpan w:val="4"/>
            <w:tcBorders>
              <w:top w:val="single" w:color="000000" w:sz="2" w:space="0"/>
            </w:tcBorders>
            <w:noWrap w:val="0"/>
            <w:vAlign w:val="top"/>
          </w:tcPr>
          <w:p w14:paraId="6168E888">
            <w:pPr>
              <w:spacing w:before="71" w:line="229" w:lineRule="auto"/>
              <w:jc w:val="center"/>
              <w:rPr>
                <w:rFonts w:hint="eastAsia" w:ascii="仿宋" w:hAnsi="仿宋" w:eastAsia="仿宋" w:cs="仿宋"/>
                <w:sz w:val="21"/>
                <w:szCs w:val="21"/>
              </w:rPr>
            </w:pPr>
            <w:r>
              <w:rPr>
                <w:rFonts w:hint="eastAsia" w:ascii="仿宋" w:hAnsi="仿宋" w:eastAsia="仿宋" w:cs="仿宋"/>
                <w:spacing w:val="-1"/>
                <w:sz w:val="21"/>
                <w:szCs w:val="21"/>
              </w:rPr>
              <w:t>总</w:t>
            </w:r>
            <w:r>
              <w:rPr>
                <w:rFonts w:hint="eastAsia" w:ascii="仿宋" w:hAnsi="仿宋" w:eastAsia="仿宋" w:cs="仿宋"/>
                <w:sz w:val="21"/>
                <w:szCs w:val="21"/>
              </w:rPr>
              <w:t>分</w:t>
            </w:r>
          </w:p>
        </w:tc>
        <w:tc>
          <w:tcPr>
            <w:tcW w:w="1102" w:type="dxa"/>
            <w:noWrap w:val="0"/>
            <w:vAlign w:val="top"/>
          </w:tcPr>
          <w:p w14:paraId="28F6976D">
            <w:pPr>
              <w:spacing w:before="104" w:line="196" w:lineRule="auto"/>
              <w:jc w:val="center"/>
              <w:rPr>
                <w:rFonts w:hint="eastAsia" w:ascii="仿宋" w:hAnsi="仿宋" w:eastAsia="仿宋" w:cs="仿宋"/>
                <w:sz w:val="21"/>
                <w:szCs w:val="21"/>
              </w:rPr>
            </w:pPr>
            <w:r>
              <w:rPr>
                <w:rFonts w:hint="eastAsia" w:ascii="仿宋" w:hAnsi="仿宋" w:eastAsia="仿宋" w:cs="仿宋"/>
                <w:spacing w:val="-2"/>
                <w:sz w:val="21"/>
                <w:szCs w:val="21"/>
              </w:rPr>
              <w:t>100</w:t>
            </w:r>
          </w:p>
        </w:tc>
        <w:tc>
          <w:tcPr>
            <w:tcW w:w="1444" w:type="dxa"/>
            <w:gridSpan w:val="2"/>
            <w:noWrap w:val="0"/>
            <w:vAlign w:val="center"/>
          </w:tcPr>
          <w:p w14:paraId="09DAB87F">
            <w:pPr>
              <w:jc w:val="center"/>
              <w:rPr>
                <w:rFonts w:hint="eastAsia" w:ascii="仿宋" w:hAnsi="仿宋" w:eastAsia="仿宋" w:cs="仿宋"/>
                <w:sz w:val="21"/>
                <w:szCs w:val="21"/>
              </w:rPr>
            </w:pPr>
          </w:p>
        </w:tc>
        <w:tc>
          <w:tcPr>
            <w:tcW w:w="650" w:type="dxa"/>
            <w:noWrap w:val="0"/>
            <w:vAlign w:val="center"/>
          </w:tcPr>
          <w:p w14:paraId="7ACEC002">
            <w:pPr>
              <w:jc w:val="center"/>
              <w:rPr>
                <w:rFonts w:hint="default" w:ascii="仿宋" w:hAnsi="仿宋" w:eastAsia="仿宋" w:cs="仿宋"/>
                <w:sz w:val="21"/>
                <w:szCs w:val="21"/>
                <w:lang w:val="en-US" w:eastAsia="zh-CN"/>
              </w:rPr>
            </w:pPr>
          </w:p>
        </w:tc>
        <w:tc>
          <w:tcPr>
            <w:tcW w:w="1651" w:type="dxa"/>
            <w:gridSpan w:val="2"/>
            <w:noWrap w:val="0"/>
            <w:vAlign w:val="top"/>
          </w:tcPr>
          <w:p w14:paraId="575B06A8">
            <w:pPr>
              <w:rPr>
                <w:rFonts w:hint="eastAsia" w:ascii="仿宋" w:hAnsi="仿宋" w:eastAsia="仿宋" w:cs="仿宋"/>
                <w:sz w:val="21"/>
                <w:szCs w:val="21"/>
              </w:rPr>
            </w:pPr>
          </w:p>
        </w:tc>
      </w:tr>
    </w:tbl>
    <w:p w14:paraId="4AC6370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default" w:ascii="仿宋_GB2312" w:eastAsia="仿宋_GB2312" w:cs="仿宋_GB2312"/>
          <w:i w:val="0"/>
          <w:iCs w:val="0"/>
          <w:caps w:val="0"/>
          <w:color w:val="000000"/>
          <w:spacing w:val="0"/>
          <w:sz w:val="24"/>
          <w:szCs w:val="24"/>
          <w:shd w:val="clear" w:fill="FFFFFF"/>
        </w:rPr>
      </w:pPr>
    </w:p>
    <w:p w14:paraId="05FACCC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说明：1.分值设定100分，其中预算执行率10分、产出指标50分、效益指标30分、满意度指标10分。除预算执行率外的指标应根据权重自行合理设定分值。</w:t>
      </w:r>
    </w:p>
    <w:p w14:paraId="1C3D6FD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2.综合评价等级分为优秀（</w:t>
      </w:r>
      <w:r>
        <w:rPr>
          <w:rFonts w:hint="eastAsia" w:ascii="仿宋_GB2312" w:eastAsia="仿宋_GB2312" w:cs="仿宋_GB2312"/>
          <w:i w:val="0"/>
          <w:iCs w:val="0"/>
          <w:caps w:val="0"/>
          <w:color w:val="000000"/>
          <w:spacing w:val="0"/>
          <w:sz w:val="24"/>
          <w:szCs w:val="24"/>
          <w:shd w:val="clear" w:fill="FFFFFF"/>
          <w:lang w:val="en-US" w:eastAsia="zh-CN"/>
        </w:rPr>
        <w:t>大于</w:t>
      </w:r>
      <w:r>
        <w:rPr>
          <w:rFonts w:hint="default" w:ascii="仿宋_GB2312" w:eastAsia="仿宋_GB2312" w:cs="仿宋_GB2312"/>
          <w:i w:val="0"/>
          <w:iCs w:val="0"/>
          <w:caps w:val="0"/>
          <w:color w:val="000000"/>
          <w:spacing w:val="0"/>
          <w:sz w:val="24"/>
          <w:szCs w:val="24"/>
          <w:shd w:val="clear" w:fill="FFFFFF"/>
        </w:rPr>
        <w:t>90</w:t>
      </w:r>
      <w:r>
        <w:rPr>
          <w:rFonts w:hint="eastAsia" w:ascii="仿宋_GB2312" w:eastAsia="仿宋_GB2312" w:cs="仿宋_GB2312"/>
          <w:i w:val="0"/>
          <w:iCs w:val="0"/>
          <w:caps w:val="0"/>
          <w:color w:val="000000"/>
          <w:spacing w:val="0"/>
          <w:sz w:val="24"/>
          <w:szCs w:val="24"/>
          <w:shd w:val="clear" w:fill="FFFFFF"/>
          <w:lang w:val="en-US" w:eastAsia="zh-CN"/>
        </w:rPr>
        <w:t>分</w:t>
      </w:r>
      <w:r>
        <w:rPr>
          <w:rFonts w:hint="default" w:ascii="仿宋_GB2312" w:eastAsia="仿宋_GB2312" w:cs="仿宋_GB2312"/>
          <w:i w:val="0"/>
          <w:iCs w:val="0"/>
          <w:caps w:val="0"/>
          <w:color w:val="000000"/>
          <w:spacing w:val="0"/>
          <w:sz w:val="24"/>
          <w:szCs w:val="24"/>
          <w:shd w:val="clear" w:fill="FFFFFF"/>
        </w:rPr>
        <w:t>）、良好（</w:t>
      </w:r>
      <w:r>
        <w:rPr>
          <w:rFonts w:hint="eastAsia" w:ascii="仿宋_GB2312" w:eastAsia="仿宋_GB2312" w:cs="仿宋_GB2312"/>
          <w:i w:val="0"/>
          <w:iCs w:val="0"/>
          <w:caps w:val="0"/>
          <w:color w:val="000000"/>
          <w:spacing w:val="0"/>
          <w:sz w:val="24"/>
          <w:szCs w:val="24"/>
          <w:shd w:val="clear" w:fill="FFFFFF"/>
          <w:lang w:val="en-US" w:eastAsia="zh-CN"/>
        </w:rPr>
        <w:t>80-90分</w:t>
      </w:r>
      <w:r>
        <w:rPr>
          <w:rFonts w:hint="default" w:ascii="仿宋_GB2312" w:eastAsia="仿宋_GB2312" w:cs="仿宋_GB2312"/>
          <w:i w:val="0"/>
          <w:iCs w:val="0"/>
          <w:caps w:val="0"/>
          <w:color w:val="000000"/>
          <w:spacing w:val="0"/>
          <w:sz w:val="24"/>
          <w:szCs w:val="24"/>
          <w:shd w:val="clear" w:fill="FFFFFF"/>
        </w:rPr>
        <w:t>）、较差（</w:t>
      </w:r>
      <w:r>
        <w:rPr>
          <w:rFonts w:hint="eastAsia" w:ascii="仿宋_GB2312" w:eastAsia="仿宋_GB2312" w:cs="仿宋_GB2312"/>
          <w:i w:val="0"/>
          <w:iCs w:val="0"/>
          <w:caps w:val="0"/>
          <w:color w:val="000000"/>
          <w:spacing w:val="0"/>
          <w:sz w:val="24"/>
          <w:szCs w:val="24"/>
          <w:shd w:val="clear" w:fill="FFFFFF"/>
          <w:lang w:val="en-US" w:eastAsia="zh-CN"/>
        </w:rPr>
        <w:t>60-80分</w:t>
      </w:r>
      <w:r>
        <w:rPr>
          <w:rFonts w:hint="default" w:ascii="仿宋_GB2312" w:eastAsia="仿宋_GB2312" w:cs="仿宋_GB2312"/>
          <w:i w:val="0"/>
          <w:iCs w:val="0"/>
          <w:caps w:val="0"/>
          <w:color w:val="000000"/>
          <w:spacing w:val="0"/>
          <w:sz w:val="24"/>
          <w:szCs w:val="24"/>
          <w:shd w:val="clear" w:fill="FFFFFF"/>
        </w:rPr>
        <w:t>）、 差（</w:t>
      </w:r>
      <w:r>
        <w:rPr>
          <w:rFonts w:hint="eastAsia" w:ascii="仿宋_GB2312" w:eastAsia="仿宋_GB2312" w:cs="仿宋_GB2312"/>
          <w:i w:val="0"/>
          <w:iCs w:val="0"/>
          <w:caps w:val="0"/>
          <w:color w:val="000000"/>
          <w:spacing w:val="0"/>
          <w:sz w:val="24"/>
          <w:szCs w:val="24"/>
          <w:shd w:val="clear" w:fill="FFFFFF"/>
          <w:lang w:val="en-US" w:eastAsia="zh-CN"/>
        </w:rPr>
        <w:t>小于60分</w:t>
      </w:r>
      <w:r>
        <w:rPr>
          <w:rFonts w:hint="default" w:ascii="仿宋_GB2312" w:eastAsia="仿宋_GB2312" w:cs="仿宋_GB2312"/>
          <w:i w:val="0"/>
          <w:iCs w:val="0"/>
          <w:caps w:val="0"/>
          <w:color w:val="000000"/>
          <w:spacing w:val="0"/>
          <w:sz w:val="24"/>
          <w:szCs w:val="24"/>
          <w:shd w:val="clear" w:fill="FFFFFF"/>
        </w:rPr>
        <w:t>）</w:t>
      </w:r>
      <w:r>
        <w:rPr>
          <w:rFonts w:ascii="Calibri" w:hAnsi="Calibri" w:eastAsia="仿宋_GB2312" w:cs="Calibri"/>
          <w:i w:val="0"/>
          <w:iCs w:val="0"/>
          <w:caps w:val="0"/>
          <w:color w:val="000000"/>
          <w:spacing w:val="0"/>
          <w:sz w:val="24"/>
          <w:szCs w:val="24"/>
          <w:shd w:val="clear" w:fill="FFFFFF"/>
        </w:rPr>
        <w:t>。</w:t>
      </w:r>
      <w:r>
        <w:rPr>
          <w:rFonts w:hint="default" w:ascii="仿宋_GB2312" w:eastAsia="仿宋_GB2312" w:cs="仿宋_GB2312"/>
          <w:i w:val="0"/>
          <w:iCs w:val="0"/>
          <w:caps w:val="0"/>
          <w:color w:val="000000"/>
          <w:spacing w:val="0"/>
          <w:sz w:val="24"/>
          <w:szCs w:val="24"/>
          <w:shd w:val="clear" w:fill="FFFFFF"/>
        </w:rPr>
        <w:t> </w:t>
      </w:r>
    </w:p>
    <w:p w14:paraId="43EC9A8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480" w:firstLineChars="200"/>
        <w:jc w:val="both"/>
        <w:rPr>
          <w:rFonts w:hint="default" w:ascii="仿宋" w:hAnsi="仿宋" w:eastAsia="仿宋"/>
          <w:sz w:val="32"/>
          <w:szCs w:val="32"/>
          <w:lang w:val="en-US" w:eastAsia="zh-CN"/>
        </w:rPr>
      </w:pPr>
      <w:r>
        <w:rPr>
          <w:rFonts w:hint="default" w:ascii="仿宋_GB2312" w:eastAsia="仿宋_GB2312" w:cs="仿宋_GB2312"/>
          <w:i w:val="0"/>
          <w:iCs w:val="0"/>
          <w:caps w:val="0"/>
          <w:color w:val="000000"/>
          <w:spacing w:val="0"/>
          <w:sz w:val="24"/>
          <w:szCs w:val="24"/>
          <w:shd w:val="clear" w:fill="FFFFFF"/>
        </w:rPr>
        <w:t>  3.三级绩效指标按需自行增减行。个别不涉及的二级指标可删除不要。</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A8C8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C0429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C0429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47278C"/>
    <w:multiLevelType w:val="singleLevel"/>
    <w:tmpl w:val="F947278C"/>
    <w:lvl w:ilvl="0" w:tentative="0">
      <w:start w:val="2"/>
      <w:numFmt w:val="decimal"/>
      <w:suff w:val="nothing"/>
      <w:lvlText w:val="%1．"/>
      <w:lvlJc w:val="left"/>
    </w:lvl>
  </w:abstractNum>
  <w:abstractNum w:abstractNumId="1">
    <w:nsid w:val="6DD6DCE7"/>
    <w:multiLevelType w:val="singleLevel"/>
    <w:tmpl w:val="6DD6DCE7"/>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NzIzYWZhMjZjZDJkMmExNWQ2YjIzZjg4YWY0N2QifQ=="/>
  </w:docVars>
  <w:rsids>
    <w:rsidRoot w:val="00000000"/>
    <w:rsid w:val="00BF1F7E"/>
    <w:rsid w:val="07740BAF"/>
    <w:rsid w:val="07FE3A27"/>
    <w:rsid w:val="08CE1392"/>
    <w:rsid w:val="0A30013D"/>
    <w:rsid w:val="0B0577DC"/>
    <w:rsid w:val="0BEB340A"/>
    <w:rsid w:val="0D6F555B"/>
    <w:rsid w:val="0E544E57"/>
    <w:rsid w:val="10EF574B"/>
    <w:rsid w:val="11B47149"/>
    <w:rsid w:val="12AA1814"/>
    <w:rsid w:val="14BA13EC"/>
    <w:rsid w:val="14CC2A50"/>
    <w:rsid w:val="16C8035E"/>
    <w:rsid w:val="16DC3E4F"/>
    <w:rsid w:val="16EE1BB5"/>
    <w:rsid w:val="17EB6307"/>
    <w:rsid w:val="1CC56B6E"/>
    <w:rsid w:val="1D3F35B6"/>
    <w:rsid w:val="23B02B18"/>
    <w:rsid w:val="23C969CE"/>
    <w:rsid w:val="25F82554"/>
    <w:rsid w:val="268070C2"/>
    <w:rsid w:val="27535D9A"/>
    <w:rsid w:val="281025A5"/>
    <w:rsid w:val="285E30F8"/>
    <w:rsid w:val="2A6F4508"/>
    <w:rsid w:val="2DD445FD"/>
    <w:rsid w:val="2EDD3879"/>
    <w:rsid w:val="3041038A"/>
    <w:rsid w:val="39B0341A"/>
    <w:rsid w:val="39B425A0"/>
    <w:rsid w:val="3CCB573D"/>
    <w:rsid w:val="3CE27966"/>
    <w:rsid w:val="3E5C593D"/>
    <w:rsid w:val="3FFD6E37"/>
    <w:rsid w:val="40BB7ACD"/>
    <w:rsid w:val="41A03D74"/>
    <w:rsid w:val="423D5A66"/>
    <w:rsid w:val="47564A3F"/>
    <w:rsid w:val="48410841"/>
    <w:rsid w:val="4AEC7B3E"/>
    <w:rsid w:val="4EF87653"/>
    <w:rsid w:val="50E13F2A"/>
    <w:rsid w:val="518912A0"/>
    <w:rsid w:val="51EA20C4"/>
    <w:rsid w:val="53C2277C"/>
    <w:rsid w:val="53D55AFF"/>
    <w:rsid w:val="56EC4DD7"/>
    <w:rsid w:val="571E76EE"/>
    <w:rsid w:val="587F41BA"/>
    <w:rsid w:val="5A2A7623"/>
    <w:rsid w:val="5CF74D74"/>
    <w:rsid w:val="5DB4040F"/>
    <w:rsid w:val="5EDD6C24"/>
    <w:rsid w:val="608B60E3"/>
    <w:rsid w:val="62332162"/>
    <w:rsid w:val="62BD432E"/>
    <w:rsid w:val="62BD7466"/>
    <w:rsid w:val="632A3916"/>
    <w:rsid w:val="63473BF7"/>
    <w:rsid w:val="635655AC"/>
    <w:rsid w:val="66833198"/>
    <w:rsid w:val="6ABB2000"/>
    <w:rsid w:val="6D62736B"/>
    <w:rsid w:val="6D9565B3"/>
    <w:rsid w:val="6DA560EA"/>
    <w:rsid w:val="721042A2"/>
    <w:rsid w:val="725400DF"/>
    <w:rsid w:val="73E746C1"/>
    <w:rsid w:val="76203748"/>
    <w:rsid w:val="77C704C0"/>
    <w:rsid w:val="78850FF2"/>
    <w:rsid w:val="7A2125C0"/>
    <w:rsid w:val="7C80044E"/>
    <w:rsid w:val="7E7933A7"/>
    <w:rsid w:val="7F141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afterLines="0"/>
      <w:ind w:left="420" w:leftChars="200"/>
    </w:pPr>
    <w:rPr>
      <w:kern w:val="0"/>
      <w:sz w:val="24"/>
    </w:rPr>
  </w:style>
  <w:style w:type="paragraph" w:styleId="4">
    <w:name w:val="Normal Indent"/>
    <w:basedOn w:val="1"/>
    <w:qFormat/>
    <w:uiPriority w:val="0"/>
    <w:pPr>
      <w:ind w:firstLine="420" w:firstLineChars="200"/>
    </w:pPr>
    <w:rPr>
      <w:rFonts w:eastAsia="仿宋"/>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paragraph" w:styleId="11">
    <w:name w:val="List Paragraph"/>
    <w:basedOn w:val="1"/>
    <w:qFormat/>
    <w:uiPriority w:val="99"/>
    <w:pPr>
      <w:ind w:firstLine="420" w:firstLineChars="200"/>
    </w:pPr>
    <w:rPr>
      <w:rFonts w:ascii="Calibri" w:hAnsi="Calibri" w:eastAsia="宋体" w:cs="Times New Roman"/>
    </w:r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6391</Words>
  <Characters>7094</Characters>
  <Lines>0</Lines>
  <Paragraphs>0</Paragraphs>
  <TotalTime>5</TotalTime>
  <ScaleCrop>false</ScaleCrop>
  <LinksUpToDate>false</LinksUpToDate>
  <CharactersWithSpaces>7182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2025-03-27T03:07:00Z</cp:lastPrinted>
  <dcterms:modified xsi:type="dcterms:W3CDTF">2025-09-26T04:03:14Z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653AAE096FDD4EB29F54086319FD5857_13</vt:lpwstr>
  </property>
  <property fmtid="{D5CDD505-2E9C-101B-9397-08002B2CF9AE}" pid="4" name="KSOTemplateDocerSaveRecord">
    <vt:lpwstr>eyJoZGlkIjoiZTY0NDAyYmIwYTlhNjY1OTU2ZjlhM2Y0NzYyYmRiNDAifQ==</vt:lpwstr>
  </property>
</Properties>
</file>