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r>
        <w:rPr>
          <w:rFonts w:hint="eastAsia" w:ascii="黑体" w:hAnsi="黑体" w:eastAsia="黑体" w:cs="黑体"/>
          <w:i w:val="0"/>
          <w:iCs w:val="0"/>
          <w:caps w:val="0"/>
          <w:color w:val="000000"/>
          <w:spacing w:val="0"/>
          <w:sz w:val="32"/>
          <w:szCs w:val="32"/>
          <w:shd w:val="clear" w:fill="FFFFFF"/>
        </w:rPr>
        <w:t>1</w:t>
      </w:r>
    </w:p>
    <w:p>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2024</w:t>
      </w:r>
      <w:r>
        <w:rPr>
          <w:rFonts w:hint="eastAsia" w:ascii="黑体" w:hAnsi="黑体" w:eastAsia="黑体" w:cs="黑体"/>
          <w:spacing w:val="-20"/>
          <w:sz w:val="44"/>
          <w:szCs w:val="44"/>
        </w:rPr>
        <w:t>年度部门整体支出绩效评价基础数据表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方正小标宋_GBK" w:cs="Times New Roman"/>
          <w:sz w:val="44"/>
        </w:rPr>
      </w:pPr>
    </w:p>
    <w:tbl>
      <w:tblPr>
        <w:tblStyle w:val="5"/>
        <w:tblW w:w="10045" w:type="dxa"/>
        <w:jc w:val="center"/>
        <w:tblInd w:w="0" w:type="dxa"/>
        <w:tblLayout w:type="fixed"/>
        <w:tblCellMar>
          <w:top w:w="0" w:type="dxa"/>
          <w:left w:w="108" w:type="dxa"/>
          <w:bottom w:w="0" w:type="dxa"/>
          <w:right w:w="108" w:type="dxa"/>
        </w:tblCellMar>
      </w:tblPr>
      <w:tblGrid>
        <w:gridCol w:w="3543"/>
        <w:gridCol w:w="1207"/>
        <w:gridCol w:w="930"/>
        <w:gridCol w:w="945"/>
        <w:gridCol w:w="1110"/>
        <w:gridCol w:w="1155"/>
        <w:gridCol w:w="1155"/>
      </w:tblGrid>
      <w:tr>
        <w:tblPrEx>
          <w:tblLayout w:type="fixed"/>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tblPrEx>
          <w:tblLayout w:type="fixed"/>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79</w:t>
            </w:r>
          </w:p>
        </w:tc>
        <w:tc>
          <w:tcPr>
            <w:tcW w:w="2055"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67</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84.81%</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年决算数</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13.3</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4.98</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4.98</w:t>
            </w: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11.6</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8.98</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2.62</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3.34</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3.34</w:t>
            </w: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1.7</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1.64</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1.64</w:t>
            </w: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1535.15</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1067.28</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485.99</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129.84</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39.73</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47.2</w:t>
            </w: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1009.43</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890.24</w:t>
            </w: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ind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其中：农林水专项资金</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884.03</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787.41</w:t>
            </w: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lang w:val="en-US" w:eastAsia="zh-CN"/>
              </w:rPr>
              <w:t xml:space="preserve">         交通运输专项资金</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125.4</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102.83</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536.12</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641.57</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491.87</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45.79</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30</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38.5</w:t>
            </w: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59.64</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49</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68.3</w:t>
            </w: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 xml:space="preserve"> 会议费、培训费</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4.1</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3.3</w:t>
            </w: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tblPrEx>
          <w:tblLayout w:type="fixed"/>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3017.59</w:t>
            </w:r>
          </w:p>
        </w:tc>
        <w:tc>
          <w:tcPr>
            <w:tcW w:w="2055"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2627.68</w:t>
            </w:r>
          </w:p>
        </w:tc>
      </w:tr>
      <w:tr>
        <w:tblPrEx>
          <w:tblLayout w:type="fixed"/>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楼堂馆所控制情况</w:t>
            </w:r>
            <w:r>
              <w:rPr>
                <w:rFonts w:hint="eastAsia" w:ascii="仿宋" w:hAnsi="仿宋" w:eastAsia="仿宋" w:cs="仿宋"/>
                <w:b/>
                <w:bCs/>
                <w:kern w:val="0"/>
                <w:sz w:val="21"/>
                <w:szCs w:val="21"/>
              </w:rPr>
              <w:br w:type="textWrapping"/>
            </w: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批复规模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tblPrEx>
          <w:tblLayout w:type="fixed"/>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p>
        </w:tc>
        <w:tc>
          <w:tcPr>
            <w:tcW w:w="1207"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tblPrEx>
          <w:tblLayout w:type="fixed"/>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noWrap w:val="0"/>
            <w:vAlign w:val="center"/>
          </w:tcPr>
          <w:p>
            <w:pPr>
              <w:spacing w:line="240" w:lineRule="exact"/>
              <w:ind w:firstLine="315" w:firstLineChars="150"/>
              <w:rPr>
                <w:rFonts w:hint="eastAsia" w:ascii="仿宋" w:hAnsi="仿宋" w:eastAsia="仿宋" w:cs="仿宋"/>
                <w:kern w:val="0"/>
                <w:sz w:val="21"/>
                <w:szCs w:val="21"/>
              </w:rPr>
            </w:pPr>
            <w:r>
              <w:rPr>
                <w:rFonts w:hint="eastAsia" w:eastAsia="仿宋_GB2312"/>
                <w:kern w:val="0"/>
                <w:sz w:val="21"/>
                <w:szCs w:val="21"/>
                <w:lang w:val="en-US" w:eastAsia="zh-CN"/>
              </w:rPr>
              <w:t>严格执行预算管理，对公用经费和项目经费实行定额管理。</w:t>
            </w:r>
          </w:p>
        </w:tc>
      </w:tr>
      <w:tr>
        <w:tblPrEx>
          <w:tblLayout w:type="fixed"/>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pPr>
              <w:spacing w:line="240" w:lineRule="exact"/>
              <w:ind w:firstLine="315" w:firstLineChars="150"/>
              <w:rPr>
                <w:rFonts w:hint="eastAsia" w:ascii="仿宋" w:hAnsi="仿宋" w:eastAsia="仿宋" w:cs="仿宋"/>
                <w:kern w:val="0"/>
                <w:sz w:val="21"/>
                <w:szCs w:val="21"/>
              </w:rPr>
            </w:pPr>
          </w:p>
        </w:tc>
      </w:tr>
    </w:tbl>
    <w:p>
      <w:pPr>
        <w:widowControl/>
        <w:spacing w:line="240" w:lineRule="exact"/>
        <w:jc w:val="left"/>
        <w:rPr>
          <w:rFonts w:hint="default" w:ascii="Times New Roman" w:hAnsi="Times New Roman" w:eastAsia="仿宋_GB2312" w:cs="Times New Roman"/>
          <w:kern w:val="0"/>
          <w:sz w:val="21"/>
          <w:szCs w:val="21"/>
        </w:rPr>
      </w:pPr>
    </w:p>
    <w:p>
      <w:pPr>
        <w:spacing w:line="579" w:lineRule="exact"/>
        <w:rPr>
          <w:rFonts w:hint="eastAsia" w:ascii="黑体" w:hAnsi="黑体" w:eastAsia="黑体" w:cs="黑体"/>
          <w:color w:val="000000"/>
          <w:sz w:val="32"/>
          <w:szCs w:val="32"/>
        </w:rPr>
      </w:pPr>
    </w:p>
    <w:p>
      <w:pPr>
        <w:spacing w:line="579" w:lineRule="exact"/>
        <w:rPr>
          <w:rFonts w:hint="eastAsia"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2</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黑体" w:cs="Times New Roman"/>
          <w:color w:val="000000"/>
          <w:sz w:val="32"/>
          <w:szCs w:val="32"/>
        </w:rPr>
      </w:pPr>
    </w:p>
    <w:p>
      <w:pPr>
        <w:spacing w:line="740" w:lineRule="exact"/>
        <w:jc w:val="center"/>
        <w:rPr>
          <w:rFonts w:hint="eastAsia" w:ascii="黑体" w:hAnsi="黑体" w:eastAsia="黑体" w:cs="黑体"/>
          <w:sz w:val="44"/>
        </w:rPr>
      </w:pPr>
      <w:r>
        <w:rPr>
          <w:rFonts w:hint="eastAsia" w:ascii="黑体" w:hAnsi="黑体" w:eastAsia="黑体" w:cs="黑体"/>
          <w:sz w:val="44"/>
          <w:lang w:eastAsia="zh-CN"/>
        </w:rPr>
        <w:t>2024</w:t>
      </w:r>
      <w:r>
        <w:rPr>
          <w:rFonts w:hint="eastAsia" w:ascii="黑体" w:hAnsi="黑体" w:eastAsia="黑体" w:cs="黑体"/>
          <w:sz w:val="44"/>
        </w:rPr>
        <w:t>年度部门整体支出绩效自评表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小标宋_GBK" w:cs="Times New Roman"/>
          <w:sz w:val="44"/>
        </w:rPr>
      </w:pPr>
    </w:p>
    <w:tbl>
      <w:tblPr>
        <w:tblStyle w:val="5"/>
        <w:tblW w:w="10415" w:type="dxa"/>
        <w:jc w:val="center"/>
        <w:tblInd w:w="0" w:type="dxa"/>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tblPrEx>
          <w:tblLayout w:type="fixed"/>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699" w:type="dxa"/>
            <w:gridSpan w:val="9"/>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绥宁县红岩镇人民政府</w:t>
            </w:r>
            <w:r>
              <w:rPr>
                <w:rFonts w:hint="eastAsia" w:ascii="仿宋" w:hAnsi="仿宋" w:eastAsia="仿宋" w:cs="仿宋"/>
                <w:color w:val="000000"/>
                <w:kern w:val="0"/>
                <w:sz w:val="21"/>
                <w:szCs w:val="21"/>
              </w:rPr>
              <w:t>　</w:t>
            </w:r>
          </w:p>
        </w:tc>
      </w:tr>
      <w:tr>
        <w:tblPrEx>
          <w:tblLayout w:type="fixed"/>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621" w:type="dxa"/>
            <w:gridSpan w:val="2"/>
            <w:tcBorders>
              <w:top w:val="nil"/>
              <w:left w:val="nil"/>
              <w:bottom w:val="single" w:color="auto" w:sz="4" w:space="0"/>
              <w:right w:val="single" w:color="auto" w:sz="4" w:space="0"/>
            </w:tcBorders>
            <w:noWrap w:val="0"/>
            <w:vAlign w:val="center"/>
          </w:tcPr>
          <w:p>
            <w:pPr>
              <w:spacing w:line="220" w:lineRule="exact"/>
              <w:jc w:val="center"/>
              <w:rPr>
                <w:rFonts w:hint="eastAsia" w:ascii="仿宋" w:hAnsi="仿宋" w:eastAsia="仿宋" w:cs="仿宋"/>
                <w:color w:val="000000"/>
                <w:kern w:val="0"/>
                <w:sz w:val="21"/>
                <w:szCs w:val="21"/>
              </w:rPr>
            </w:pPr>
          </w:p>
        </w:tc>
        <w:tc>
          <w:tcPr>
            <w:tcW w:w="1350" w:type="dxa"/>
            <w:tcBorders>
              <w:top w:val="nil"/>
              <w:left w:val="nil"/>
              <w:bottom w:val="single" w:color="auto" w:sz="4" w:space="0"/>
              <w:right w:val="single" w:color="auto" w:sz="4" w:space="0"/>
            </w:tcBorders>
            <w:noWrap w:val="0"/>
            <w:vAlign w:val="center"/>
          </w:tcPr>
          <w:p>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noWrap w:val="0"/>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tcBorders>
              <w:top w:val="nil"/>
              <w:left w:val="nil"/>
              <w:bottom w:val="single" w:color="auto" w:sz="4" w:space="0"/>
              <w:right w:val="single" w:color="auto" w:sz="4" w:space="0"/>
            </w:tcBorders>
            <w:noWrap w:val="0"/>
            <w:vAlign w:val="center"/>
          </w:tcPr>
          <w:p>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tcBorders>
              <w:top w:val="nil"/>
              <w:left w:val="nil"/>
              <w:bottom w:val="single" w:color="auto" w:sz="4" w:space="0"/>
              <w:right w:val="single" w:color="auto" w:sz="4" w:space="0"/>
            </w:tcBorders>
            <w:noWrap w:val="0"/>
            <w:vAlign w:val="center"/>
          </w:tcPr>
          <w:p>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nil"/>
              <w:left w:val="nil"/>
              <w:bottom w:val="single" w:color="auto" w:sz="4" w:space="0"/>
              <w:right w:val="single" w:color="auto" w:sz="4" w:space="0"/>
            </w:tcBorders>
            <w:noWrap w:val="0"/>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noWrap w:val="0"/>
            <w:vAlign w:val="center"/>
          </w:tcPr>
          <w:p>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tblPrEx>
          <w:tblLayout w:type="fixed"/>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color w:val="000000"/>
                <w:kern w:val="0"/>
                <w:sz w:val="21"/>
                <w:szCs w:val="21"/>
              </w:rPr>
            </w:pPr>
          </w:p>
        </w:tc>
        <w:tc>
          <w:tcPr>
            <w:tcW w:w="1621" w:type="dxa"/>
            <w:gridSpan w:val="2"/>
            <w:tcBorders>
              <w:top w:val="nil"/>
              <w:left w:val="nil"/>
              <w:bottom w:val="single" w:color="auto" w:sz="4" w:space="0"/>
              <w:right w:val="single" w:color="auto" w:sz="4" w:space="0"/>
            </w:tcBorders>
            <w:noWrap w:val="0"/>
            <w:vAlign w:val="center"/>
          </w:tcPr>
          <w:p>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50" w:type="dxa"/>
            <w:tcBorders>
              <w:top w:val="nil"/>
              <w:left w:val="nil"/>
              <w:bottom w:val="single" w:color="auto" w:sz="4" w:space="0"/>
              <w:right w:val="single" w:color="auto" w:sz="4" w:space="0"/>
            </w:tcBorders>
            <w:noWrap w:val="0"/>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1296.52</w:t>
            </w:r>
          </w:p>
        </w:tc>
        <w:tc>
          <w:tcPr>
            <w:tcW w:w="1740" w:type="dxa"/>
            <w:gridSpan w:val="2"/>
            <w:tcBorders>
              <w:top w:val="nil"/>
              <w:left w:val="nil"/>
              <w:bottom w:val="single" w:color="auto" w:sz="4" w:space="0"/>
              <w:right w:val="single" w:color="auto" w:sz="4" w:space="0"/>
            </w:tcBorders>
            <w:noWrap w:val="0"/>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3400.56</w:t>
            </w:r>
          </w:p>
        </w:tc>
        <w:tc>
          <w:tcPr>
            <w:tcW w:w="1635" w:type="dxa"/>
            <w:tcBorders>
              <w:top w:val="nil"/>
              <w:left w:val="nil"/>
              <w:bottom w:val="single" w:color="auto" w:sz="4" w:space="0"/>
              <w:right w:val="single" w:color="auto" w:sz="4" w:space="0"/>
            </w:tcBorders>
            <w:noWrap w:val="0"/>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2627.68</w:t>
            </w:r>
          </w:p>
        </w:tc>
        <w:tc>
          <w:tcPr>
            <w:tcW w:w="825" w:type="dxa"/>
            <w:tcBorders>
              <w:top w:val="nil"/>
              <w:left w:val="nil"/>
              <w:bottom w:val="single" w:color="auto" w:sz="4" w:space="0"/>
              <w:right w:val="single" w:color="auto" w:sz="4" w:space="0"/>
            </w:tcBorders>
            <w:noWrap w:val="0"/>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noWrap w:val="0"/>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77.27%</w:t>
            </w:r>
          </w:p>
        </w:tc>
        <w:tc>
          <w:tcPr>
            <w:tcW w:w="1073" w:type="dxa"/>
            <w:tcBorders>
              <w:top w:val="nil"/>
              <w:left w:val="nil"/>
              <w:bottom w:val="single" w:color="auto" w:sz="4" w:space="0"/>
              <w:right w:val="single" w:color="auto" w:sz="4" w:space="0"/>
            </w:tcBorders>
            <w:noWrap w:val="0"/>
            <w:vAlign w:val="center"/>
          </w:tcPr>
          <w:p>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7.73</w:t>
            </w:r>
          </w:p>
        </w:tc>
      </w:tr>
      <w:tr>
        <w:tblPrEx>
          <w:tblLayout w:type="fixed"/>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按收入性质分：</w:t>
            </w:r>
          </w:p>
        </w:tc>
        <w:tc>
          <w:tcPr>
            <w:tcW w:w="4988" w:type="dxa"/>
            <w:gridSpan w:val="4"/>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p>
        </w:tc>
      </w:tr>
      <w:tr>
        <w:tblPrEx>
          <w:tblLayout w:type="fixed"/>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2311.12</w:t>
            </w:r>
          </w:p>
        </w:tc>
        <w:tc>
          <w:tcPr>
            <w:tcW w:w="4988" w:type="dxa"/>
            <w:gridSpan w:val="4"/>
            <w:tcBorders>
              <w:top w:val="nil"/>
              <w:left w:val="nil"/>
              <w:bottom w:val="single" w:color="auto" w:sz="4" w:space="0"/>
              <w:right w:val="single" w:color="auto" w:sz="4" w:space="0"/>
            </w:tcBorders>
            <w:noWrap w:val="0"/>
            <w:vAlign w:val="center"/>
          </w:tcPr>
          <w:p>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1518.84</w:t>
            </w:r>
          </w:p>
        </w:tc>
      </w:tr>
      <w:tr>
        <w:tblPrEx>
          <w:tblLayout w:type="fixed"/>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政府性基金拨款：</w:t>
            </w:r>
            <w:r>
              <w:rPr>
                <w:rFonts w:hint="eastAsia" w:ascii="仿宋" w:hAnsi="仿宋" w:eastAsia="仿宋" w:cs="仿宋"/>
                <w:color w:val="000000"/>
                <w:kern w:val="0"/>
                <w:sz w:val="21"/>
                <w:szCs w:val="21"/>
                <w:lang w:val="en-US" w:eastAsia="zh-CN"/>
              </w:rPr>
              <w:t>143.1</w:t>
            </w:r>
          </w:p>
        </w:tc>
        <w:tc>
          <w:tcPr>
            <w:tcW w:w="4988" w:type="dxa"/>
            <w:gridSpan w:val="4"/>
            <w:tcBorders>
              <w:top w:val="nil"/>
              <w:left w:val="nil"/>
              <w:bottom w:val="single" w:color="auto" w:sz="4" w:space="0"/>
              <w:right w:val="single" w:color="auto" w:sz="4" w:space="0"/>
            </w:tcBorders>
            <w:noWrap w:val="0"/>
            <w:vAlign w:val="center"/>
          </w:tcPr>
          <w:p>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1108.84</w:t>
            </w:r>
          </w:p>
        </w:tc>
      </w:tr>
      <w:tr>
        <w:tblPrEx>
          <w:tblLayout w:type="fixed"/>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纳入专户管理的非税收入拨款：</w:t>
            </w:r>
          </w:p>
        </w:tc>
        <w:tc>
          <w:tcPr>
            <w:tcW w:w="4988" w:type="dxa"/>
            <w:gridSpan w:val="4"/>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noWrap w:val="0"/>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其他资金：</w:t>
            </w:r>
            <w:r>
              <w:rPr>
                <w:rFonts w:hint="eastAsia" w:ascii="仿宋" w:hAnsi="仿宋" w:eastAsia="仿宋" w:cs="仿宋"/>
                <w:color w:val="000000"/>
                <w:kern w:val="0"/>
                <w:sz w:val="21"/>
                <w:szCs w:val="21"/>
                <w:lang w:val="en-US" w:eastAsia="zh-CN"/>
              </w:rPr>
              <w:t>173.47</w:t>
            </w:r>
          </w:p>
        </w:tc>
        <w:tc>
          <w:tcPr>
            <w:tcW w:w="4988" w:type="dxa"/>
            <w:gridSpan w:val="4"/>
            <w:tcBorders>
              <w:top w:val="nil"/>
              <w:left w:val="nil"/>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11" w:type="dxa"/>
            <w:gridSpan w:val="5"/>
            <w:tcBorders>
              <w:top w:val="single" w:color="auto" w:sz="4" w:space="0"/>
              <w:left w:val="nil"/>
              <w:bottom w:val="single" w:color="auto" w:sz="4" w:space="0"/>
              <w:right w:val="single" w:color="000000" w:sz="4" w:space="0"/>
            </w:tcBorders>
            <w:noWrap w:val="0"/>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4988" w:type="dxa"/>
            <w:gridSpan w:val="4"/>
            <w:tcBorders>
              <w:top w:val="single" w:color="auto" w:sz="4" w:space="0"/>
              <w:left w:val="nil"/>
              <w:bottom w:val="single" w:color="auto" w:sz="4" w:space="0"/>
              <w:right w:val="single" w:color="auto" w:sz="4" w:space="0"/>
            </w:tcBorders>
            <w:noWrap w:val="0"/>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tblPrEx>
          <w:tblLayout w:type="fixed"/>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single" w:color="auto" w:sz="4" w:space="0"/>
              <w:left w:val="nil"/>
              <w:bottom w:val="single" w:color="auto" w:sz="4" w:space="0"/>
              <w:right w:val="single" w:color="000000" w:sz="4" w:space="0"/>
            </w:tcBorders>
            <w:noWrap w:val="0"/>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1、执行上级国家行政机关的决定、命令和国家制定的法令、法规，接受同级党委的领导，执行本级人民代表大会的各项决议，并报告执行决议、决定和命令的情况。</w:t>
            </w:r>
          </w:p>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2、制定并落实本行政区域的经济计划和措施，促进产业结构调整及其他经济保持平衡协调发展，全面提高人民群众的生活水平和生活质量。</w:t>
            </w:r>
          </w:p>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3、承担国有资产、集体资产管理、监督及增值保值责任;保护公民私人所有合法财产，保障集体经济组织应有的自主权;监督企业和各种经济联合体、个体户认真执行国家的法律、法令和政策，履行经济合同。</w:t>
            </w:r>
          </w:p>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6、加强乡级财政的监督和管理，按计划组织、管理镇财政收入和支出，执行国家有关财经纪律和政策，保证国家财政收入的完成;做好统计工作。</w:t>
            </w:r>
          </w:p>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7、指导、支持、帮助村(居)民委员会的组织制度建设和业务建设，促进村(居)民委员会民-主自治。</w:t>
            </w:r>
          </w:p>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8、制定和组织实施镇村建设规划;加强公用、市政设施、水利建设和管理以及房屋土地管理和环境综合整治工作，保护和改善生活环境和生态环境。</w:t>
            </w:r>
          </w:p>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9、协助和支持设置在本行政区域内不隶属于镇的国家机关和企事业单位工作，监督其遵守和执行国家的法律、法规和政策。</w:t>
            </w:r>
          </w:p>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10、承办县人民政府交办的其它事项。</w:t>
            </w:r>
          </w:p>
        </w:tc>
        <w:tc>
          <w:tcPr>
            <w:tcW w:w="4988" w:type="dxa"/>
            <w:gridSpan w:val="4"/>
            <w:tcBorders>
              <w:top w:val="single" w:color="auto" w:sz="4" w:space="0"/>
              <w:left w:val="nil"/>
              <w:bottom w:val="single" w:color="auto" w:sz="4" w:space="0"/>
              <w:right w:val="single" w:color="auto" w:sz="4" w:space="0"/>
            </w:tcBorders>
            <w:noWrap w:val="0"/>
            <w:vAlign w:val="center"/>
          </w:tcPr>
          <w:p>
            <w:pPr>
              <w:spacing w:line="240" w:lineRule="exact"/>
              <w:ind w:firstLine="2310" w:firstLineChars="1100"/>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完成</w:t>
            </w:r>
          </w:p>
        </w:tc>
      </w:tr>
      <w:tr>
        <w:tblPrEx>
          <w:tblLayout w:type="fixed"/>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851"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70"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603" w:type="dxa"/>
            <w:gridSpan w:val="2"/>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487"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tblPrEx>
          <w:tblLayout w:type="fixed"/>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770" w:type="dxa"/>
            <w:vMerge w:val="restart"/>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p>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机关工资福利支出</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≥849.52</w:t>
            </w:r>
          </w:p>
        </w:tc>
        <w:tc>
          <w:tcPr>
            <w:tcW w:w="1635"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eastAsia="zh-CN"/>
              </w:rPr>
            </w:pPr>
            <w:r>
              <w:rPr>
                <w:rFonts w:hint="eastAsia" w:ascii="仿宋" w:hAnsi="仿宋" w:eastAsia="仿宋" w:cs="仿宋"/>
                <w:sz w:val="20"/>
                <w:szCs w:val="20"/>
                <w:lang w:val="en-US" w:eastAsia="zh-CN"/>
              </w:rPr>
              <w:t>849.52</w:t>
            </w:r>
          </w:p>
        </w:tc>
        <w:tc>
          <w:tcPr>
            <w:tcW w:w="825" w:type="dxa"/>
            <w:vMerge w:val="restart"/>
            <w:tcBorders>
              <w:top w:val="single" w:color="auto" w:sz="4" w:space="0"/>
              <w:left w:val="nil"/>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w:t>
            </w:r>
          </w:p>
        </w:tc>
        <w:tc>
          <w:tcPr>
            <w:tcW w:w="1455" w:type="dxa"/>
            <w:vMerge w:val="restart"/>
            <w:tcBorders>
              <w:top w:val="single" w:color="auto"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20</w:t>
            </w:r>
          </w:p>
        </w:tc>
        <w:tc>
          <w:tcPr>
            <w:tcW w:w="1073" w:type="dxa"/>
            <w:vMerge w:val="restart"/>
            <w:tcBorders>
              <w:top w:val="single" w:color="auto"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机关商品和服务支出</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≥605.22</w:t>
            </w:r>
          </w:p>
        </w:tc>
        <w:tc>
          <w:tcPr>
            <w:tcW w:w="1635"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eastAsia="zh-CN"/>
              </w:rPr>
            </w:pPr>
            <w:r>
              <w:rPr>
                <w:rFonts w:hint="eastAsia" w:ascii="仿宋" w:hAnsi="仿宋" w:eastAsia="仿宋" w:cs="仿宋"/>
                <w:sz w:val="20"/>
                <w:szCs w:val="20"/>
                <w:lang w:val="en-US" w:eastAsia="zh-CN"/>
              </w:rPr>
              <w:t>605.22</w:t>
            </w:r>
          </w:p>
        </w:tc>
        <w:tc>
          <w:tcPr>
            <w:tcW w:w="825"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对个人和家庭的补助</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≥189.13</w:t>
            </w:r>
          </w:p>
        </w:tc>
        <w:tc>
          <w:tcPr>
            <w:tcW w:w="1635"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eastAsia="zh-CN"/>
              </w:rPr>
            </w:pPr>
            <w:r>
              <w:rPr>
                <w:rFonts w:hint="eastAsia" w:ascii="仿宋" w:hAnsi="仿宋" w:eastAsia="仿宋" w:cs="仿宋"/>
                <w:sz w:val="20"/>
                <w:szCs w:val="20"/>
                <w:lang w:val="en-US" w:eastAsia="zh-CN"/>
              </w:rPr>
              <w:t>189.13</w:t>
            </w:r>
          </w:p>
        </w:tc>
        <w:tc>
          <w:tcPr>
            <w:tcW w:w="825"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lang w:eastAsia="zh-CN"/>
              </w:rPr>
            </w:pPr>
            <w:r>
              <w:rPr>
                <w:rFonts w:hint="eastAsia" w:ascii="仿宋" w:hAnsi="仿宋" w:eastAsia="仿宋" w:cs="仿宋"/>
                <w:sz w:val="20"/>
                <w:szCs w:val="20"/>
              </w:rPr>
              <w:t>机关工资福利支出</w:t>
            </w:r>
            <w:r>
              <w:rPr>
                <w:rFonts w:hint="eastAsia" w:ascii="仿宋" w:hAnsi="仿宋" w:eastAsia="仿宋" w:cs="仿宋"/>
                <w:sz w:val="20"/>
                <w:szCs w:val="20"/>
                <w:lang w:eastAsia="zh-CN"/>
              </w:rPr>
              <w:t>资金拨付率</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rPr>
            </w:pPr>
            <w:r>
              <w:rPr>
                <w:rFonts w:hint="default"/>
              </w:rP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default"/>
              </w:rPr>
              <w:t>100%</w:t>
            </w:r>
          </w:p>
        </w:tc>
        <w:tc>
          <w:tcPr>
            <w:tcW w:w="825" w:type="dxa"/>
            <w:vMerge w:val="restart"/>
            <w:tcBorders>
              <w:top w:val="single" w:color="auto" w:sz="4" w:space="0"/>
              <w:left w:val="nil"/>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vMerge w:val="restart"/>
            <w:tcBorders>
              <w:top w:val="single" w:color="auto"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10</w:t>
            </w:r>
          </w:p>
        </w:tc>
        <w:tc>
          <w:tcPr>
            <w:tcW w:w="1073" w:type="dxa"/>
            <w:vMerge w:val="restart"/>
            <w:tcBorders>
              <w:top w:val="single" w:color="auto"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sz w:val="20"/>
                <w:szCs w:val="20"/>
              </w:rPr>
              <w:t>机关商品和服务支出</w:t>
            </w:r>
            <w:r>
              <w:rPr>
                <w:rFonts w:hint="eastAsia" w:ascii="仿宋" w:hAnsi="仿宋" w:eastAsia="仿宋" w:cs="仿宋"/>
                <w:sz w:val="20"/>
                <w:szCs w:val="20"/>
                <w:lang w:eastAsia="zh-CN"/>
              </w:rPr>
              <w:t>资金拨付率</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rPr>
            </w:pPr>
            <w:r>
              <w:rPr>
                <w:rFonts w:hint="default"/>
              </w:rP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default"/>
              </w:rPr>
              <w:t>100%</w:t>
            </w:r>
          </w:p>
        </w:tc>
        <w:tc>
          <w:tcPr>
            <w:tcW w:w="825"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nil"/>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sz w:val="20"/>
                <w:szCs w:val="20"/>
              </w:rPr>
              <w:t>对个人和家庭的补助</w:t>
            </w:r>
            <w:r>
              <w:rPr>
                <w:rFonts w:hint="eastAsia" w:ascii="仿宋" w:hAnsi="仿宋" w:eastAsia="仿宋" w:cs="仿宋"/>
                <w:sz w:val="20"/>
                <w:szCs w:val="20"/>
                <w:lang w:eastAsia="zh-CN"/>
              </w:rPr>
              <w:t>资金支付率</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rPr>
            </w:pPr>
            <w:r>
              <w:rPr>
                <w:rFonts w:hint="default"/>
              </w:rP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default"/>
              </w:rPr>
              <w:t>100%</w:t>
            </w:r>
          </w:p>
        </w:tc>
        <w:tc>
          <w:tcPr>
            <w:tcW w:w="825"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603"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资金在规定时间下达率</w:t>
            </w:r>
          </w:p>
        </w:tc>
        <w:tc>
          <w:tcPr>
            <w:tcW w:w="1487" w:type="dxa"/>
            <w:tcBorders>
              <w:top w:val="nil"/>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lang w:val="en-US" w:eastAsia="zh-CN" w:bidi="ar-SA"/>
              </w:rPr>
            </w:pPr>
            <w:r>
              <w:rPr>
                <w:rFonts w:hint="default"/>
              </w:rPr>
              <w:t>100%</w:t>
            </w:r>
          </w:p>
        </w:tc>
        <w:tc>
          <w:tcPr>
            <w:tcW w:w="1635" w:type="dxa"/>
            <w:tcBorders>
              <w:top w:val="nil"/>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lang w:val="en-US" w:eastAsia="zh-CN" w:bidi="ar-SA"/>
              </w:rPr>
            </w:pPr>
            <w:r>
              <w:rPr>
                <w:rFonts w:hint="default"/>
              </w:rPr>
              <w:t>100%</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10</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8</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p>
        </w:tc>
      </w:tr>
      <w:tr>
        <w:tblPrEx>
          <w:tblLayout w:type="fixed"/>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资金在规定时间内支付到位率</w:t>
            </w:r>
          </w:p>
        </w:tc>
        <w:tc>
          <w:tcPr>
            <w:tcW w:w="1487" w:type="dxa"/>
            <w:tcBorders>
              <w:top w:val="nil"/>
              <w:left w:val="nil"/>
              <w:bottom w:val="single" w:color="auto" w:sz="4" w:space="0"/>
              <w:right w:val="single" w:color="auto" w:sz="4" w:space="0"/>
            </w:tcBorders>
            <w:vAlign w:val="center"/>
          </w:tcPr>
          <w:p>
            <w:pPr>
              <w:spacing w:line="240" w:lineRule="exact"/>
              <w:rPr>
                <w:rFonts w:hint="eastAsia" w:ascii="仿宋" w:hAnsi="仿宋" w:eastAsia="仿宋" w:cs="仿宋"/>
                <w:color w:val="000000"/>
                <w:kern w:val="0"/>
                <w:sz w:val="21"/>
                <w:szCs w:val="21"/>
                <w:lang w:val="en-US" w:eastAsia="zh-CN" w:bidi="ar-SA"/>
              </w:rPr>
            </w:pPr>
            <w:r>
              <w:rPr>
                <w:rFonts w:hint="default"/>
              </w:rPr>
              <w:t>100%</w:t>
            </w:r>
          </w:p>
        </w:tc>
        <w:tc>
          <w:tcPr>
            <w:tcW w:w="1635" w:type="dxa"/>
            <w:tcBorders>
              <w:top w:val="nil"/>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lang w:val="en-US" w:eastAsia="zh-CN" w:bidi="ar-SA"/>
              </w:rPr>
            </w:pPr>
            <w:r>
              <w:rPr>
                <w:rFonts w:hint="default"/>
              </w:rPr>
              <w:t>100%</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10</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8</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bidi="ar-SA"/>
              </w:rPr>
            </w:pPr>
          </w:p>
        </w:tc>
      </w:tr>
      <w:tr>
        <w:tblPrEx>
          <w:tblLayout w:type="fixed"/>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widowControl/>
              <w:spacing w:line="220" w:lineRule="exact"/>
              <w:jc w:val="left"/>
              <w:rPr>
                <w:rFonts w:hint="eastAsia" w:ascii="仿宋" w:hAnsi="仿宋" w:eastAsia="仿宋" w:cs="仿宋"/>
                <w:color w:val="000000"/>
                <w:kern w:val="0"/>
                <w:sz w:val="21"/>
                <w:szCs w:val="21"/>
              </w:rPr>
            </w:pPr>
          </w:p>
          <w:p>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603" w:type="dxa"/>
            <w:gridSpan w:val="2"/>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发放机关工资福利</w:t>
            </w:r>
            <w:r>
              <w:rPr>
                <w:rFonts w:hint="eastAsia" w:ascii="仿宋" w:hAnsi="仿宋" w:eastAsia="仿宋" w:cs="仿宋"/>
                <w:sz w:val="20"/>
                <w:szCs w:val="20"/>
                <w:lang w:eastAsia="zh-CN"/>
              </w:rPr>
              <w:t>金额</w:t>
            </w:r>
          </w:p>
        </w:tc>
        <w:tc>
          <w:tcPr>
            <w:tcW w:w="1487" w:type="dxa"/>
            <w:tcBorders>
              <w:top w:val="single" w:color="000000" w:sz="4" w:space="0"/>
              <w:left w:val="nil"/>
              <w:bottom w:val="single" w:color="000000" w:sz="4" w:space="0"/>
              <w:right w:val="single" w:color="auto" w:sz="4" w:space="0"/>
            </w:tcBorders>
            <w:vAlign w:val="center"/>
          </w:tcPr>
          <w:p>
            <w:pPr>
              <w:spacing w:line="240" w:lineRule="exact"/>
              <w:rPr>
                <w:rFonts w:hint="default" w:ascii="仿宋" w:hAnsi="仿宋" w:eastAsia="仿宋" w:cs="仿宋"/>
                <w:sz w:val="20"/>
                <w:szCs w:val="20"/>
                <w:lang w:val="en-US"/>
              </w:rPr>
            </w:pPr>
            <w:r>
              <w:rPr>
                <w:rFonts w:hint="eastAsia" w:ascii="仿宋" w:hAnsi="仿宋" w:eastAsia="仿宋" w:cs="仿宋"/>
                <w:sz w:val="20"/>
                <w:szCs w:val="20"/>
                <w:lang w:val="en-US" w:eastAsia="zh-CN"/>
              </w:rPr>
              <w:t>≥849.52</w:t>
            </w:r>
          </w:p>
        </w:tc>
        <w:tc>
          <w:tcPr>
            <w:tcW w:w="1635" w:type="dxa"/>
            <w:tcBorders>
              <w:top w:val="single" w:color="000000" w:sz="4" w:space="0"/>
              <w:left w:val="nil"/>
              <w:bottom w:val="single" w:color="000000"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eastAsia="zh-CN"/>
              </w:rPr>
            </w:pPr>
            <w:r>
              <w:rPr>
                <w:rFonts w:hint="eastAsia" w:ascii="仿宋" w:hAnsi="仿宋" w:eastAsia="仿宋" w:cs="仿宋"/>
                <w:sz w:val="20"/>
                <w:szCs w:val="20"/>
                <w:lang w:val="en-US" w:eastAsia="zh-CN"/>
              </w:rPr>
              <w:t>849.52</w:t>
            </w:r>
          </w:p>
        </w:tc>
        <w:tc>
          <w:tcPr>
            <w:tcW w:w="825" w:type="dxa"/>
            <w:vMerge w:val="restart"/>
            <w:tcBorders>
              <w:top w:val="single" w:color="000000" w:sz="4" w:space="0"/>
              <w:left w:val="nil"/>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30</w:t>
            </w:r>
          </w:p>
        </w:tc>
        <w:tc>
          <w:tcPr>
            <w:tcW w:w="1455" w:type="dxa"/>
            <w:vMerge w:val="restart"/>
            <w:tcBorders>
              <w:top w:val="single" w:color="000000" w:sz="4" w:space="0"/>
              <w:left w:val="nil"/>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30</w:t>
            </w:r>
          </w:p>
          <w:p>
            <w:pPr>
              <w:widowControl/>
              <w:spacing w:line="220" w:lineRule="exact"/>
              <w:jc w:val="center"/>
              <w:rPr>
                <w:rFonts w:hint="eastAsia" w:ascii="仿宋" w:hAnsi="仿宋" w:eastAsia="仿宋" w:cs="仿宋"/>
                <w:color w:val="000000"/>
                <w:kern w:val="0"/>
                <w:sz w:val="21"/>
                <w:szCs w:val="21"/>
                <w:lang w:val="en-US" w:eastAsia="zh-CN"/>
              </w:rPr>
            </w:pPr>
          </w:p>
        </w:tc>
        <w:tc>
          <w:tcPr>
            <w:tcW w:w="1073" w:type="dxa"/>
            <w:vMerge w:val="restart"/>
            <w:tcBorders>
              <w:top w:val="single" w:color="000000" w:sz="4" w:space="0"/>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eastAsia="zh-CN"/>
              </w:rPr>
              <w:t>支付</w:t>
            </w:r>
            <w:r>
              <w:rPr>
                <w:rFonts w:hint="eastAsia" w:ascii="仿宋" w:hAnsi="仿宋" w:eastAsia="仿宋" w:cs="仿宋"/>
                <w:sz w:val="20"/>
                <w:szCs w:val="20"/>
              </w:rPr>
              <w:t>机关商品和服务支出</w:t>
            </w:r>
            <w:r>
              <w:rPr>
                <w:rFonts w:hint="eastAsia" w:ascii="仿宋" w:hAnsi="仿宋" w:eastAsia="仿宋" w:cs="仿宋"/>
                <w:sz w:val="20"/>
                <w:szCs w:val="20"/>
                <w:lang w:eastAsia="zh-CN"/>
              </w:rPr>
              <w:t>金额</w:t>
            </w: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rPr>
            </w:pPr>
            <w:r>
              <w:rPr>
                <w:rFonts w:hint="eastAsia" w:ascii="仿宋" w:hAnsi="仿宋" w:eastAsia="仿宋" w:cs="仿宋"/>
                <w:sz w:val="20"/>
                <w:szCs w:val="20"/>
                <w:lang w:val="en-US" w:eastAsia="zh-CN"/>
              </w:rPr>
              <w:t>≥605.22</w:t>
            </w:r>
          </w:p>
        </w:tc>
        <w:tc>
          <w:tcPr>
            <w:tcW w:w="1635" w:type="dxa"/>
            <w:tcBorders>
              <w:top w:val="single" w:color="000000"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eastAsia="zh-CN"/>
              </w:rPr>
            </w:pPr>
            <w:r>
              <w:rPr>
                <w:rFonts w:hint="eastAsia" w:ascii="仿宋" w:hAnsi="仿宋" w:eastAsia="仿宋" w:cs="仿宋"/>
                <w:sz w:val="20"/>
                <w:szCs w:val="20"/>
                <w:lang w:val="en-US" w:eastAsia="zh-CN"/>
              </w:rPr>
              <w:t>605.22</w:t>
            </w:r>
          </w:p>
        </w:tc>
        <w:tc>
          <w:tcPr>
            <w:tcW w:w="825"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1135"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发放对个人和家庭的补助</w:t>
            </w:r>
            <w:r>
              <w:rPr>
                <w:rFonts w:hint="eastAsia" w:ascii="仿宋" w:hAnsi="仿宋" w:eastAsia="仿宋" w:cs="仿宋"/>
                <w:sz w:val="20"/>
                <w:szCs w:val="20"/>
                <w:lang w:eastAsia="zh-CN"/>
              </w:rPr>
              <w:t>金额</w:t>
            </w: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rPr>
            </w:pPr>
            <w:r>
              <w:rPr>
                <w:rFonts w:hint="eastAsia" w:ascii="仿宋" w:hAnsi="仿宋" w:eastAsia="仿宋" w:cs="仿宋"/>
                <w:sz w:val="20"/>
                <w:szCs w:val="20"/>
                <w:lang w:val="en-US" w:eastAsia="zh-CN"/>
              </w:rPr>
              <w:t>≥189.13</w:t>
            </w:r>
          </w:p>
        </w:tc>
        <w:tc>
          <w:tcPr>
            <w:tcW w:w="1635" w:type="dxa"/>
            <w:tcBorders>
              <w:top w:val="single" w:color="000000"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 w:val="21"/>
                <w:szCs w:val="21"/>
                <w:lang w:val="en-US" w:eastAsia="zh-CN"/>
              </w:rPr>
            </w:pPr>
            <w:r>
              <w:rPr>
                <w:rFonts w:hint="eastAsia" w:ascii="仿宋" w:hAnsi="仿宋" w:eastAsia="仿宋" w:cs="仿宋"/>
                <w:sz w:val="20"/>
                <w:szCs w:val="20"/>
                <w:lang w:val="en-US" w:eastAsia="zh-CN"/>
              </w:rPr>
              <w:t>189.13</w:t>
            </w:r>
          </w:p>
        </w:tc>
        <w:tc>
          <w:tcPr>
            <w:tcW w:w="825"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455"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1073" w:type="dxa"/>
            <w:vMerge w:val="continue"/>
            <w:tcBorders>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70" w:type="dxa"/>
            <w:vMerge w:val="restart"/>
            <w:tcBorders>
              <w:top w:val="single" w:color="000000" w:sz="6" w:space="0"/>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干部职工满意度</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eastAsia" w:ascii="仿宋" w:hAnsi="仿宋" w:eastAsia="仿宋" w:cs="仿宋"/>
                <w:sz w:val="20"/>
                <w:szCs w:val="20"/>
              </w:rPr>
            </w:pPr>
            <w:r>
              <w:rPr>
                <w:rFonts w:hint="eastAsia" w:ascii="仿宋" w:hAnsi="仿宋" w:eastAsia="仿宋" w:cs="仿宋"/>
                <w:sz w:val="20"/>
                <w:szCs w:val="20"/>
              </w:rP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single" w:color="auto" w:sz="4" w:space="0"/>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vAlign w:val="center"/>
          </w:tcPr>
          <w:p>
            <w:pPr>
              <w:widowControl/>
              <w:spacing w:line="220" w:lineRule="exact"/>
              <w:jc w:val="left"/>
              <w:rPr>
                <w:rFonts w:hint="eastAsia" w:ascii="仿宋" w:hAnsi="仿宋" w:eastAsia="仿宋" w:cs="仿宋"/>
                <w:sz w:val="20"/>
                <w:szCs w:val="20"/>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服务群众满意度</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eastAsia" w:ascii="仿宋" w:hAnsi="仿宋" w:eastAsia="仿宋" w:cs="仿宋"/>
                <w:sz w:val="20"/>
                <w:szCs w:val="20"/>
              </w:rPr>
            </w:pPr>
            <w:r>
              <w:rPr>
                <w:rFonts w:hint="eastAsia" w:ascii="仿宋" w:hAnsi="仿宋" w:eastAsia="仿宋" w:cs="仿宋"/>
                <w:sz w:val="20"/>
                <w:szCs w:val="20"/>
              </w:rP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r>
        <w:tblPrEx>
          <w:tblLayout w:type="fixed"/>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96</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hint="eastAsia" w:ascii="仿宋" w:hAnsi="仿宋" w:eastAsia="仿宋" w:cs="仿宋"/>
                <w:color w:val="000000"/>
                <w:kern w:val="0"/>
                <w:sz w:val="21"/>
                <w:szCs w:val="21"/>
              </w:rPr>
            </w:pPr>
          </w:p>
        </w:tc>
      </w:tr>
    </w:tbl>
    <w:p>
      <w:pPr>
        <w:spacing w:line="300" w:lineRule="exact"/>
        <w:jc w:val="center"/>
        <w:rPr>
          <w:rFonts w:hint="eastAsia" w:ascii="仿宋" w:hAnsi="仿宋" w:eastAsia="仿宋" w:cs="仿宋"/>
          <w:sz w:val="4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 w:hAnsi="仿宋" w:eastAsia="仿宋"/>
          <w:sz w:val="32"/>
          <w:szCs w:val="32"/>
          <w:lang w:val="en-US" w:eastAsia="zh-CN"/>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3.三级绩效指标按需自行增减行。个别不涉及的二级指标可删除不要。</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NzIzYWZhMjZjZDJkMmExNWQ2YjIzZjg4YWY0N2QifQ=="/>
  </w:docVars>
  <w:rsids>
    <w:rsidRoot w:val="00000000"/>
    <w:rsid w:val="00BF1F7E"/>
    <w:rsid w:val="04EE68EC"/>
    <w:rsid w:val="068444B9"/>
    <w:rsid w:val="07740BAF"/>
    <w:rsid w:val="07FE3A27"/>
    <w:rsid w:val="08105587"/>
    <w:rsid w:val="08CE1392"/>
    <w:rsid w:val="0A30013D"/>
    <w:rsid w:val="0A3B3918"/>
    <w:rsid w:val="0A3E3344"/>
    <w:rsid w:val="0B0577DC"/>
    <w:rsid w:val="0B116849"/>
    <w:rsid w:val="0BEB340A"/>
    <w:rsid w:val="0D992ED5"/>
    <w:rsid w:val="0E544E57"/>
    <w:rsid w:val="0F276F67"/>
    <w:rsid w:val="10EF574B"/>
    <w:rsid w:val="12AA1814"/>
    <w:rsid w:val="165901DB"/>
    <w:rsid w:val="16C8035E"/>
    <w:rsid w:val="16DC3E4F"/>
    <w:rsid w:val="16EE1BB5"/>
    <w:rsid w:val="170C6EC1"/>
    <w:rsid w:val="17EB6307"/>
    <w:rsid w:val="1AD25E0B"/>
    <w:rsid w:val="1D3F35B6"/>
    <w:rsid w:val="23B02B18"/>
    <w:rsid w:val="23C969CE"/>
    <w:rsid w:val="24CD7B64"/>
    <w:rsid w:val="25F82554"/>
    <w:rsid w:val="268070C2"/>
    <w:rsid w:val="281025A5"/>
    <w:rsid w:val="285E30F8"/>
    <w:rsid w:val="2A6F4508"/>
    <w:rsid w:val="2AB73418"/>
    <w:rsid w:val="2D616E58"/>
    <w:rsid w:val="2DD445FD"/>
    <w:rsid w:val="2EDD3879"/>
    <w:rsid w:val="2F31613C"/>
    <w:rsid w:val="3041038A"/>
    <w:rsid w:val="35BE1603"/>
    <w:rsid w:val="372B097C"/>
    <w:rsid w:val="372C3027"/>
    <w:rsid w:val="382513BB"/>
    <w:rsid w:val="39B0341A"/>
    <w:rsid w:val="3B48535E"/>
    <w:rsid w:val="3C644A5C"/>
    <w:rsid w:val="3CE27966"/>
    <w:rsid w:val="3E010EB2"/>
    <w:rsid w:val="3E5C593D"/>
    <w:rsid w:val="3F5C7278"/>
    <w:rsid w:val="40BB7ACD"/>
    <w:rsid w:val="41A03D74"/>
    <w:rsid w:val="423D5A66"/>
    <w:rsid w:val="43EC538E"/>
    <w:rsid w:val="450462F6"/>
    <w:rsid w:val="47564A3F"/>
    <w:rsid w:val="48287C88"/>
    <w:rsid w:val="48410841"/>
    <w:rsid w:val="492E13D2"/>
    <w:rsid w:val="4ADD776D"/>
    <w:rsid w:val="4AEC7B3E"/>
    <w:rsid w:val="4F945299"/>
    <w:rsid w:val="50052923"/>
    <w:rsid w:val="50E13F2A"/>
    <w:rsid w:val="518314DE"/>
    <w:rsid w:val="518912A0"/>
    <w:rsid w:val="51EA20C4"/>
    <w:rsid w:val="53C2277C"/>
    <w:rsid w:val="53D55AFF"/>
    <w:rsid w:val="54281737"/>
    <w:rsid w:val="54BE5328"/>
    <w:rsid w:val="56EC4DD7"/>
    <w:rsid w:val="571E76EE"/>
    <w:rsid w:val="583E25EE"/>
    <w:rsid w:val="587F41BA"/>
    <w:rsid w:val="59EA7C19"/>
    <w:rsid w:val="5A2A7623"/>
    <w:rsid w:val="5C3C0F80"/>
    <w:rsid w:val="5CF74D74"/>
    <w:rsid w:val="5D9E3DCB"/>
    <w:rsid w:val="5DB4040F"/>
    <w:rsid w:val="608B60E3"/>
    <w:rsid w:val="62332162"/>
    <w:rsid w:val="62BD432E"/>
    <w:rsid w:val="62BD7466"/>
    <w:rsid w:val="632A3916"/>
    <w:rsid w:val="63473BF7"/>
    <w:rsid w:val="635655AC"/>
    <w:rsid w:val="644E1663"/>
    <w:rsid w:val="647E5A31"/>
    <w:rsid w:val="66833198"/>
    <w:rsid w:val="676C617A"/>
    <w:rsid w:val="67C90C25"/>
    <w:rsid w:val="69CB7675"/>
    <w:rsid w:val="6ABB2000"/>
    <w:rsid w:val="6CDC1D98"/>
    <w:rsid w:val="6D62736B"/>
    <w:rsid w:val="6D9565B3"/>
    <w:rsid w:val="6DA560EA"/>
    <w:rsid w:val="6E4E00D2"/>
    <w:rsid w:val="6FD53EF5"/>
    <w:rsid w:val="719633D6"/>
    <w:rsid w:val="721042A2"/>
    <w:rsid w:val="725400DF"/>
    <w:rsid w:val="73E746C1"/>
    <w:rsid w:val="740C61F5"/>
    <w:rsid w:val="76203748"/>
    <w:rsid w:val="77C704C0"/>
    <w:rsid w:val="78850FF2"/>
    <w:rsid w:val="7A2125C0"/>
    <w:rsid w:val="7C80044E"/>
    <w:rsid w:val="7E7933A7"/>
    <w:rsid w:val="7F141322"/>
    <w:rsid w:val="7F96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99"/>
    <w:pPr>
      <w:ind w:firstLine="420" w:firstLineChars="200"/>
    </w:pPr>
    <w:rPr>
      <w:rFonts w:ascii="Calibri" w:hAnsi="Calibri" w:eastAsia="宋体" w:cs="Times New Roman"/>
    </w:rPr>
  </w:style>
  <w:style w:type="table" w:customStyle="1" w:styleId="9">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2807</Words>
  <Characters>2948</Characters>
  <Lines>0</Lines>
  <Paragraphs>0</Paragraphs>
  <TotalTime>2</TotalTime>
  <ScaleCrop>false</ScaleCrop>
  <LinksUpToDate>false</LinksUpToDate>
  <CharactersWithSpaces>3027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2025-02-17T07:08:00Z</cp:lastPrinted>
  <dcterms:modified xsi:type="dcterms:W3CDTF">2025-04-09T06:27:23Z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5AD15E1B9DEB4C8CA776B1CF146D1EAB_13</vt:lpwstr>
  </property>
  <property fmtid="{D5CDD505-2E9C-101B-9397-08002B2CF9AE}" pid="4" name="KSOTemplateDocerSaveRecord">
    <vt:lpwstr>eyJoZGlkIjoiOTQ1NzIzYWZhMjZjZDJkMmExNWQ2YjIzZjg4YWY0N2QiLCJ1c2VySWQiOiIxMDMyMTUzMjYwIn0=</vt:lpwstr>
  </property>
</Properties>
</file>