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BE39E">
      <w:pPr>
        <w:spacing w:line="640" w:lineRule="exact"/>
        <w:jc w:val="both"/>
        <w:rPr>
          <w:rFonts w:hint="eastAsia" w:ascii="宋体" w:hAnsi="宋体" w:cs="宋体"/>
          <w:color w:val="FF2100"/>
          <w:spacing w:val="-102"/>
          <w:w w:val="100"/>
          <w:sz w:val="121"/>
          <w:szCs w:val="121"/>
          <w:lang w:val="en-US" w:eastAsia="zh-CN"/>
          <w14:textOutline w14:w="21971" w14:cap="flat" w14:cmpd="sng">
            <w14:solidFill>
              <w14:srgbClr w14:val="FF2100"/>
            </w14:solidFill>
            <w14:prstDash w14:val="solid"/>
            <w14:miter w14:val="0"/>
          </w14:textOutline>
        </w:rPr>
      </w:pPr>
    </w:p>
    <w:p w14:paraId="4003A899">
      <w:pPr>
        <w:spacing w:line="600" w:lineRule="exact"/>
        <w:ind w:firstLine="1600" w:firstLineChars="500"/>
        <w:rPr>
          <w:rFonts w:hint="eastAsia" w:ascii="仿宋" w:hAnsi="仿宋" w:eastAsia="仿宋"/>
          <w:sz w:val="32"/>
          <w:szCs w:val="32"/>
          <w:lang w:val="en-US" w:eastAsia="zh-CN"/>
        </w:rPr>
      </w:pPr>
    </w:p>
    <w:p w14:paraId="47D6EE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14:paraId="6D891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疾病预防控制中心</w:t>
      </w:r>
      <w:r>
        <w:rPr>
          <w:rFonts w:hint="eastAsia" w:ascii="楷体" w:hAnsi="楷体" w:eastAsia="楷体" w:cs="楷体"/>
          <w:i w:val="0"/>
          <w:iCs w:val="0"/>
          <w:caps w:val="0"/>
          <w:color w:val="000000"/>
          <w:spacing w:val="0"/>
          <w:sz w:val="32"/>
          <w:szCs w:val="32"/>
          <w:shd w:val="clear" w:fill="FFFFFF"/>
          <w:lang w:eastAsia="zh-CN"/>
        </w:rPr>
        <w:t>）</w:t>
      </w:r>
    </w:p>
    <w:p w14:paraId="3791E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2024年</w:t>
      </w:r>
      <w:r>
        <w:rPr>
          <w:rFonts w:hint="eastAsia" w:ascii="楷体" w:hAnsi="楷体" w:eastAsia="楷体" w:cs="楷体"/>
          <w:color w:val="000000"/>
          <w:kern w:val="0"/>
          <w:sz w:val="32"/>
          <w:szCs w:val="32"/>
          <w:lang w:val="en-US" w:eastAsia="zh-CN" w:bidi="ar"/>
        </w:rPr>
        <w:t>12月31日</w:t>
      </w:r>
    </w:p>
    <w:p w14:paraId="213A4E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14:paraId="46F09A0A">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2024〕1号）相关要求，我部门对部门整体支出情况实施了绩效自评，现将自评情况报告如下：</w:t>
      </w:r>
    </w:p>
    <w:p w14:paraId="1AD82F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14:paraId="6983F3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14:paraId="3F1E5735">
      <w:pPr>
        <w:pStyle w:val="2"/>
        <w:widowControl/>
        <w:shd w:val="clear" w:color="auto" w:fill="FFFFFF"/>
        <w:spacing w:beforeAutospacing="0" w:afterAutospacing="0" w:line="480" w:lineRule="atLeas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1、完成上级下达的疾病预防控制任务，负责辖区内疾病预防控制具体工作的管理和落实；负责辖区内疫苗使用管理，组织实施免疫、消毒、控制病媒生物的危害；</w:t>
      </w:r>
    </w:p>
    <w:p w14:paraId="244F4F52">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2、负责辖区内突发公共卫生事件的监测调查与信息收集、报告，落实具体控制措施；</w:t>
      </w:r>
    </w:p>
    <w:p w14:paraId="05A31FA7">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3、开展病原微生物常规检验和常见污染物的检验；</w:t>
      </w:r>
    </w:p>
    <w:p w14:paraId="4ED77C32">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4、承担卫生行政部门委托的与卫生监督执法相关的检验检测任务；</w:t>
      </w:r>
    </w:p>
    <w:p w14:paraId="7FD88A1C">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5、指导辖区内医疗卫生机构、城市社区卫生组织和农村（镇）卫生院开展卫生防病工作，负责考核和评价，对从事疾病预防控制相关工作的人员进行培训；</w:t>
      </w:r>
    </w:p>
    <w:p w14:paraId="2197F5B5">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6、负责疫情和公共卫生健康危害因素监测、报告，指导乡、村和有关部门收集、报告疫情；</w:t>
      </w:r>
    </w:p>
    <w:p w14:paraId="680006C0">
      <w:pPr>
        <w:snapToGrid w:val="0"/>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7、开展卫生宣传教育与健康促进活动，普及卫生防病知识。</w:t>
      </w:r>
    </w:p>
    <w:p w14:paraId="62716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14:paraId="26B9F5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2024年末，我部门内设股室10个。</w:t>
      </w:r>
    </w:p>
    <w:p w14:paraId="35964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内设股室分别是：</w:t>
      </w:r>
      <w:r>
        <w:rPr>
          <w:rFonts w:hint="eastAsia" w:ascii="仿宋_GB2312" w:hAnsi="仿宋_GB2312" w:eastAsia="仿宋_GB2312" w:cs="仿宋_GB2312"/>
          <w:color w:val="000000"/>
          <w:sz w:val="31"/>
          <w:szCs w:val="31"/>
          <w:lang w:bidi="ar"/>
        </w:rPr>
        <w:t>办公室、健康教育科、财务科、疾控科、卫生科、检验科、艾防科、结防科、消杀科、应急办。</w:t>
      </w:r>
      <w:r>
        <w:rPr>
          <w:rFonts w:hint="eastAsia" w:ascii="仿宋_GB2312" w:hAnsi="仿宋_GB2312" w:eastAsia="仿宋_GB2312" w:cs="仿宋_GB2312"/>
          <w:color w:val="000000"/>
          <w:kern w:val="0"/>
          <w:sz w:val="31"/>
          <w:szCs w:val="31"/>
          <w:lang w:val="en-US" w:eastAsia="zh-CN" w:bidi="ar"/>
        </w:rPr>
        <w:t>。</w:t>
      </w:r>
    </w:p>
    <w:p w14:paraId="355A7FA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14:paraId="0AFDCD9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共有编制</w:t>
      </w:r>
      <w:r>
        <w:rPr>
          <w:rFonts w:hint="eastAsia" w:ascii="仿宋" w:hAnsi="仿宋" w:eastAsia="仿宋" w:cs="仿宋"/>
          <w:b w:val="0"/>
          <w:bCs w:val="0"/>
          <w:i w:val="0"/>
          <w:iCs w:val="0"/>
          <w:caps w:val="0"/>
          <w:color w:val="000000"/>
          <w:spacing w:val="0"/>
          <w:sz w:val="32"/>
          <w:szCs w:val="32"/>
          <w:shd w:val="clear" w:fill="FFFFFF"/>
          <w:lang w:val="en-US" w:eastAsia="zh-CN"/>
        </w:rPr>
        <w:t>38</w:t>
      </w:r>
      <w:r>
        <w:rPr>
          <w:rFonts w:hint="default" w:ascii="仿宋" w:hAnsi="仿宋" w:eastAsia="仿宋" w:cs="仿宋"/>
          <w:b w:val="0"/>
          <w:bCs w:val="0"/>
          <w:i w:val="0"/>
          <w:iCs w:val="0"/>
          <w:caps w:val="0"/>
          <w:color w:val="000000"/>
          <w:spacing w:val="0"/>
          <w:sz w:val="32"/>
          <w:szCs w:val="32"/>
          <w:shd w:val="clear" w:fill="FFFFFF"/>
          <w:lang w:val="en-US" w:eastAsia="zh-CN"/>
        </w:rPr>
        <w:t>人，其中行政编制</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人，事业编制</w:t>
      </w:r>
      <w:r>
        <w:rPr>
          <w:rFonts w:hint="eastAsia" w:ascii="仿宋" w:hAnsi="仿宋" w:eastAsia="仿宋" w:cs="仿宋"/>
          <w:b w:val="0"/>
          <w:bCs w:val="0"/>
          <w:i w:val="0"/>
          <w:iCs w:val="0"/>
          <w:caps w:val="0"/>
          <w:color w:val="000000"/>
          <w:spacing w:val="0"/>
          <w:sz w:val="32"/>
          <w:szCs w:val="32"/>
          <w:shd w:val="clear" w:fill="FFFFFF"/>
          <w:lang w:val="en-US" w:eastAsia="zh-CN"/>
        </w:rPr>
        <w:t>38</w:t>
      </w:r>
      <w:bookmarkStart w:id="0" w:name="_GoBack"/>
      <w:bookmarkEnd w:id="0"/>
      <w:r>
        <w:rPr>
          <w:rFonts w:hint="default" w:ascii="仿宋" w:hAnsi="仿宋" w:eastAsia="仿宋" w:cs="仿宋"/>
          <w:b w:val="0"/>
          <w:bCs w:val="0"/>
          <w:i w:val="0"/>
          <w:iCs w:val="0"/>
          <w:caps w:val="0"/>
          <w:color w:val="000000"/>
          <w:spacing w:val="0"/>
          <w:sz w:val="32"/>
          <w:szCs w:val="32"/>
          <w:shd w:val="clear" w:fill="FFFFFF"/>
          <w:lang w:val="en-US" w:eastAsia="zh-CN"/>
        </w:rPr>
        <w:t>人。年末实有在职人员</w:t>
      </w:r>
      <w:r>
        <w:rPr>
          <w:rFonts w:hint="eastAsia" w:ascii="仿宋" w:hAnsi="仿宋" w:eastAsia="仿宋" w:cs="仿宋"/>
          <w:b w:val="0"/>
          <w:bCs w:val="0"/>
          <w:i w:val="0"/>
          <w:iCs w:val="0"/>
          <w:caps w:val="0"/>
          <w:color w:val="000000"/>
          <w:spacing w:val="0"/>
          <w:sz w:val="32"/>
          <w:szCs w:val="32"/>
          <w:shd w:val="clear" w:fill="FFFFFF"/>
          <w:lang w:val="en-US" w:eastAsia="zh-CN"/>
        </w:rPr>
        <w:t>34</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退休人员23</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w:t>
      </w:r>
      <w:r>
        <w:rPr>
          <w:rFonts w:hint="default" w:ascii="仿宋" w:hAnsi="仿宋" w:eastAsia="仿宋" w:cs="仿宋"/>
          <w:b w:val="0"/>
          <w:bCs w:val="0"/>
          <w:i w:val="0"/>
          <w:iCs w:val="0"/>
          <w:caps w:val="0"/>
          <w:color w:val="000000"/>
          <w:spacing w:val="0"/>
          <w:sz w:val="32"/>
          <w:szCs w:val="32"/>
          <w:shd w:val="clear" w:fill="FFFFFF"/>
          <w:lang w:val="en-US" w:eastAsia="zh-CN"/>
        </w:rPr>
        <w:t>离休人员</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w:t>
      </w:r>
    </w:p>
    <w:p w14:paraId="634D52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14:paraId="02D594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14:paraId="000030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2024</w:t>
      </w:r>
      <w:r>
        <w:rPr>
          <w:rFonts w:hint="default" w:ascii="Times New Roman" w:hAnsi="Times New Roman" w:eastAsia="仿宋_GB2312" w:cs="Times New Roman"/>
          <w:color w:val="0C0C0C"/>
          <w:sz w:val="32"/>
          <w:szCs w:val="32"/>
        </w:rPr>
        <w:t>年基本支出共计</w:t>
      </w:r>
      <w:r>
        <w:rPr>
          <w:rFonts w:hint="eastAsia" w:ascii="仿宋_GB2312" w:hAnsi="仿宋_GB2312" w:eastAsia="仿宋_GB2312" w:cs="仿宋_GB2312"/>
          <w:color w:val="000000"/>
          <w:kern w:val="0"/>
          <w:sz w:val="31"/>
          <w:szCs w:val="31"/>
          <w:lang w:val="en-US" w:eastAsia="zh-CN" w:bidi="ar"/>
        </w:rPr>
        <w:t>479.32</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_GB2312" w:cs="Times New Roman"/>
          <w:color w:val="0C0C0C"/>
          <w:sz w:val="32"/>
          <w:szCs w:val="32"/>
          <w:lang w:val="en-US" w:eastAsia="zh-CN"/>
        </w:rPr>
        <w:t>377.56</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hint="eastAsia" w:eastAsia="仿宋_GB2312" w:cs="Times New Roman"/>
          <w:color w:val="0C0C0C"/>
          <w:sz w:val="32"/>
          <w:szCs w:val="32"/>
          <w:lang w:val="en-US" w:eastAsia="zh-CN"/>
        </w:rPr>
        <w:t>公用</w:t>
      </w:r>
      <w:r>
        <w:rPr>
          <w:rFonts w:hint="default" w:ascii="Times New Roman" w:hAnsi="Times New Roman" w:eastAsia="仿宋_GB2312" w:cs="Times New Roman"/>
          <w:color w:val="0C0C0C"/>
          <w:sz w:val="32"/>
          <w:szCs w:val="32"/>
          <w:lang w:val="en-US" w:eastAsia="zh-CN"/>
        </w:rPr>
        <w:t>经费</w:t>
      </w:r>
      <w:r>
        <w:rPr>
          <w:rFonts w:hint="eastAsia" w:eastAsia="仿宋_GB2312" w:cs="Times New Roman"/>
          <w:color w:val="0C0C0C"/>
          <w:sz w:val="32"/>
          <w:szCs w:val="32"/>
          <w:lang w:val="en-US" w:eastAsia="zh-CN"/>
        </w:rPr>
        <w:t>101.76</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14:paraId="45C5F7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w:t>
      </w:r>
      <w:r>
        <w:rPr>
          <w:rFonts w:hint="eastAsia" w:eastAsia="仿宋_GB2312" w:cs="Times New Roman"/>
          <w:color w:val="0C0C0C"/>
          <w:sz w:val="32"/>
          <w:szCs w:val="32"/>
          <w:lang w:val="en-US" w:eastAsia="zh-CN"/>
        </w:rPr>
        <w:t>377.56</w:t>
      </w:r>
      <w:r>
        <w:rPr>
          <w:rFonts w:hint="eastAsia"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主要用于在职人员工资津补贴、奖金、社保缴费、住房公积金缴费等。人员经费支出严格按照相关政策和标准列支。</w:t>
      </w:r>
    </w:p>
    <w:p w14:paraId="6B45CE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eastAsia="仿宋_GB2312" w:cs="Times New Roman"/>
          <w:color w:val="0C0C0C"/>
          <w:sz w:val="32"/>
          <w:szCs w:val="32"/>
          <w:lang w:val="en-US" w:eastAsia="zh-CN"/>
        </w:rPr>
        <w:t>101.76</w:t>
      </w:r>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主要用于为保障基本运行而发生的办公费、印刷费、邮电费、水费、电费、维修费、差旅费等。公用经费支出严格执行部门预算，厉行节约，控制运行成本。</w:t>
      </w:r>
    </w:p>
    <w:p w14:paraId="355BF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both"/>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14:paraId="52E623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320.96</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bidi="ar"/>
        </w:rPr>
        <w:t>320.96</w:t>
      </w:r>
      <w:r>
        <w:rPr>
          <w:rFonts w:hint="eastAsia" w:ascii="仿宋" w:hAnsi="仿宋" w:eastAsia="仿宋" w:cs="仿宋"/>
          <w:color w:val="0C0C0C"/>
          <w:sz w:val="32"/>
          <w:szCs w:val="32"/>
        </w:rPr>
        <w:t>万元。</w:t>
      </w:r>
    </w:p>
    <w:p w14:paraId="5765EC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w:t>
      </w:r>
      <w:r>
        <w:rPr>
          <w:rFonts w:hint="eastAsia" w:ascii="仿宋" w:hAnsi="仿宋" w:eastAsia="仿宋" w:cs="仿宋"/>
          <w:b/>
          <w:bCs/>
          <w:color w:val="0C0C0C"/>
          <w:sz w:val="32"/>
          <w:szCs w:val="32"/>
          <w:lang w:val="en-US" w:eastAsia="zh-CN"/>
        </w:rPr>
        <w:t>0</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p>
    <w:p w14:paraId="2AE877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b/>
          <w:bCs/>
          <w:color w:val="0C0C0C"/>
          <w:sz w:val="32"/>
          <w:szCs w:val="32"/>
          <w:lang w:val="en-US" w:eastAsia="zh-CN"/>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hint="default" w:ascii="仿宋" w:hAnsi="仿宋" w:eastAsia="仿宋" w:cs="仿宋"/>
          <w:b/>
          <w:bCs/>
          <w:color w:val="0C0C0C"/>
          <w:sz w:val="32"/>
          <w:szCs w:val="32"/>
          <w:lang w:val="en-US" w:eastAsia="zh-CN"/>
        </w:rPr>
        <w:t>经费</w:t>
      </w:r>
      <w:r>
        <w:rPr>
          <w:rFonts w:hint="eastAsia" w:ascii="仿宋" w:hAnsi="仿宋" w:eastAsia="仿宋" w:cs="仿宋"/>
          <w:b/>
          <w:bCs/>
          <w:color w:val="0C0C0C"/>
          <w:sz w:val="32"/>
          <w:szCs w:val="32"/>
          <w:lang w:val="en-US" w:eastAsia="zh-CN"/>
        </w:rPr>
        <w:t>0</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p>
    <w:p w14:paraId="70E97E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3.上级专项资金</w:t>
      </w:r>
      <w:r>
        <w:rPr>
          <w:rFonts w:hint="eastAsia" w:ascii="仿宋" w:hAnsi="仿宋" w:eastAsia="仿宋" w:cs="仿宋"/>
          <w:color w:val="000000"/>
          <w:kern w:val="0"/>
          <w:sz w:val="32"/>
          <w:szCs w:val="32"/>
          <w:lang w:val="en-US" w:eastAsia="zh-CN" w:bidi="ar"/>
        </w:rPr>
        <w:t>320.96</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eastAsia" w:ascii="仿宋" w:hAnsi="仿宋" w:eastAsia="仿宋" w:cs="仿宋"/>
          <w:color w:val="0C0C0C"/>
          <w:sz w:val="32"/>
          <w:szCs w:val="32"/>
          <w:lang w:val="en-US" w:eastAsia="zh-CN"/>
        </w:rPr>
        <w:t>其中离退休党员活动经费专项资金2.03万元，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离退休党员活动</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；其他卫生健康管理事务支出专项资金0.6万元，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护士节慰问活动经费、医师节慰问</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；医疗服务与保障能力提升专项资金34万元，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rPr>
        <w:t>实验室能力提升</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；疾病预防控制机构专项资金6.19万元，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艾滋病防治、计划免疫规划、公共卫生</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；基本公共卫生服务专项资金105.24万元，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艾滋病防治、结核病防治、计划免疫规划、饮用水和农村环境卫生等监测、重大传染病防控、职业病防控、食品安全</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；重大公共卫生服务专项资金169.88万元，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艾滋病防治、结核病防治、计划免疫规划、饮用水和农村环境卫生等监测、重大传染病防控、职业病防控、食品安全、病媒生物、学校卫生</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；节能环保支出专项资金3万元，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计划免疫规划、创卫专项</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w:t>
      </w:r>
    </w:p>
    <w:p w14:paraId="2F1834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78FB2F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2024年度无政府性基金预算支出。</w:t>
      </w:r>
    </w:p>
    <w:p w14:paraId="05C79F44">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40BD0B7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年度无国有资本经营预算支出。</w:t>
      </w:r>
    </w:p>
    <w:p w14:paraId="2786DE4F">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leftChars="0" w:right="0" w:firstLine="0" w:firstLineChars="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2C7265F0">
      <w:pPr>
        <w:keepNext w:val="0"/>
        <w:keepLines w:val="0"/>
        <w:widowControl/>
        <w:suppressLineNumbers w:val="0"/>
        <w:ind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14:paraId="209B80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14:paraId="45E11D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81</w:t>
      </w:r>
      <w:r>
        <w:rPr>
          <w:rFonts w:hint="eastAsia" w:ascii="仿宋" w:hAnsi="仿宋" w:eastAsia="仿宋" w:cs="仿宋"/>
          <w:color w:val="0C0C0C"/>
          <w:kern w:val="2"/>
          <w:sz w:val="32"/>
          <w:szCs w:val="32"/>
          <w:lang w:val="en-US" w:eastAsia="zh-CN" w:bidi="ar-SA"/>
        </w:rPr>
        <w:t>分，部门整体支出绩效为“良”。主要绩效如下：</w:t>
      </w:r>
    </w:p>
    <w:p w14:paraId="5DC04E6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5" w:leftChars="0" w:right="0" w:rightChars="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成绩一、</w:t>
      </w:r>
      <w:r>
        <w:rPr>
          <w:rFonts w:hint="eastAsia" w:ascii="仿宋" w:hAnsi="仿宋" w:eastAsia="仿宋" w:cs="仿宋"/>
          <w:b/>
          <w:bCs/>
          <w:sz w:val="32"/>
          <w:szCs w:val="32"/>
        </w:rPr>
        <w:t>重大疾病防控工作</w:t>
      </w:r>
    </w:p>
    <w:p w14:paraId="0D639758">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定了我县新冠肺炎、霍乱、手足口病、病毒性腹泻、不明原因肺炎、人禽流感、伤寒副伤寒、布鲁氏菌病、登革热、狂犬病、肾综合出血热、流感等传染病防控方案，成立相关防控工作领导小组，明确小组的工作职责和分工，并严格按照方案要求开展各项防控工作。</w:t>
      </w:r>
    </w:p>
    <w:p w14:paraId="0BE338F0">
      <w:pPr>
        <w:numPr>
          <w:ilvl w:val="0"/>
          <w:numId w:val="0"/>
        </w:numPr>
        <w:ind w:firstLine="640" w:firstLineChars="200"/>
        <w:jc w:val="both"/>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2.截止2024年12月11日共报告传染病1586例，报告病例数较去年同期增加50.04%，2024年报告手足口病39例，报告发病率13.64/10万，无重症死亡病例报告；报告流行性出血热2例，报告发病率0.7/10万；报告流行性感冒855例，报告发病率299.05/10万；报告流行性腮腺炎9例，报告发病率3.14/10万；外地报本地疟疾1例（境外输入病例），报告布病0例，报告发病率0；全年无鼠疫、霍乱、人禽流感、登革热、狂犬病等传染病报告。今年7月及时处置一犬伤多人突发公共卫生事件，开展应急监测，及时网报。</w:t>
      </w:r>
      <w:r>
        <w:rPr>
          <w:rFonts w:hint="eastAsia" w:ascii="仿宋" w:hAnsi="仿宋" w:eastAsia="仿宋" w:cs="仿宋"/>
          <w:kern w:val="2"/>
          <w:sz w:val="32"/>
          <w:szCs w:val="32"/>
          <w:lang w:val="en-US" w:eastAsia="zh-CN" w:bidi="ar-SA"/>
        </w:rPr>
        <w:t xml:space="preserve">今年6月、10月对全县各乡镇（中心）卫生院开展传染病防控工作督导。针对肠道门诊的设置、发热门诊的设置、狂犬病暴露处置门诊的设置以及腹泻病人和发热病人的登记、报告制度进行了专项检查，并提出了整改意见。   </w:t>
      </w:r>
    </w:p>
    <w:p w14:paraId="3EA5BA4F">
      <w:pPr>
        <w:numPr>
          <w:ilvl w:val="0"/>
          <w:numId w:val="0"/>
        </w:numPr>
        <w:ind w:firstLine="640" w:firstLineChars="20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val="0"/>
          <w:bCs w:val="0"/>
          <w:kern w:val="2"/>
          <w:sz w:val="32"/>
          <w:szCs w:val="32"/>
          <w:lang w:val="en-US" w:eastAsia="zh-CN" w:bidi="ar-SA"/>
        </w:rPr>
        <w:t>3、严格按照省</w:t>
      </w:r>
      <w:r>
        <w:rPr>
          <w:rFonts w:hint="eastAsia" w:ascii="仿宋" w:hAnsi="仿宋" w:eastAsia="仿宋" w:cs="仿宋"/>
          <w:kern w:val="2"/>
          <w:sz w:val="32"/>
          <w:szCs w:val="32"/>
          <w:lang w:val="en-US" w:eastAsia="zh-CN" w:bidi="ar-SA"/>
        </w:rPr>
        <w:t>、市相关方案要求，开展“二号病”监测工作，截止12月11日年共采集监测外环境样品220份，其中水体36份，水产品60份（其中甲鱼样30份），食品样125份。内环境样登记180人，检索180人，检索率100%，无阳性报告。</w:t>
      </w:r>
    </w:p>
    <w:p w14:paraId="77D0FABB">
      <w:pPr>
        <w:pStyle w:val="7"/>
        <w:ind w:firstLine="560"/>
        <w:rPr>
          <w:rFonts w:hint="eastAsia" w:ascii="仿宋" w:hAnsi="仿宋" w:eastAsia="仿宋" w:cs="仿宋"/>
          <w:sz w:val="32"/>
          <w:szCs w:val="32"/>
          <w:lang w:eastAsia="zh-CN"/>
        </w:rPr>
      </w:pPr>
      <w:r>
        <w:rPr>
          <w:rFonts w:hint="eastAsia" w:ascii="楷体" w:hAnsi="楷体" w:eastAsia="楷体" w:cs="楷体"/>
          <w:b/>
          <w:bCs/>
          <w:i w:val="0"/>
          <w:iCs w:val="0"/>
          <w:caps w:val="0"/>
          <w:color w:val="000000"/>
          <w:spacing w:val="0"/>
          <w:sz w:val="32"/>
          <w:szCs w:val="32"/>
          <w:shd w:val="clear" w:fill="FFFFFF"/>
          <w:lang w:val="en-US" w:eastAsia="zh-CN"/>
        </w:rPr>
        <w:t>成绩二、</w:t>
      </w:r>
      <w:r>
        <w:rPr>
          <w:rFonts w:hint="eastAsia" w:ascii="仿宋" w:hAnsi="仿宋" w:eastAsia="仿宋" w:cs="仿宋"/>
          <w:b/>
          <w:bCs/>
          <w:sz w:val="32"/>
          <w:szCs w:val="32"/>
          <w:lang w:val="en-US" w:eastAsia="zh-CN"/>
        </w:rPr>
        <w:t>新冠肺炎疫情防控工作</w:t>
      </w:r>
    </w:p>
    <w:p w14:paraId="769A62D3">
      <w:pPr>
        <w:tabs>
          <w:tab w:val="left" w:pos="897"/>
        </w:tabs>
        <w:bidi w:val="0"/>
        <w:ind w:firstLine="642"/>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进一步加强组织领导，提高责任意识，严格按照“乙类乙管”要求做好疫情防控工作。</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加强变异株监测工作。今年共送检</w:t>
      </w:r>
      <w:r>
        <w:rPr>
          <w:rFonts w:hint="eastAsia" w:ascii="仿宋" w:hAnsi="仿宋" w:eastAsia="仿宋" w:cs="仿宋"/>
          <w:spacing w:val="12"/>
          <w:sz w:val="32"/>
          <w:szCs w:val="32"/>
          <w:lang w:val="en-US" w:eastAsia="zh-CN"/>
        </w:rPr>
        <w:t>62</w:t>
      </w:r>
      <w:r>
        <w:rPr>
          <w:rFonts w:ascii="仿宋" w:hAnsi="仿宋" w:eastAsia="仿宋" w:cs="仿宋"/>
          <w:spacing w:val="12"/>
          <w:sz w:val="32"/>
          <w:szCs w:val="32"/>
        </w:rPr>
        <w:t>例新冠病毒核酸阳性</w:t>
      </w:r>
      <w:r>
        <w:rPr>
          <w:rFonts w:ascii="仿宋" w:hAnsi="仿宋" w:eastAsia="仿宋" w:cs="仿宋"/>
          <w:spacing w:val="10"/>
          <w:sz w:val="32"/>
          <w:szCs w:val="32"/>
        </w:rPr>
        <w:t>标本</w:t>
      </w:r>
      <w:r>
        <w:rPr>
          <w:rFonts w:hint="eastAsia" w:ascii="仿宋" w:hAnsi="仿宋" w:eastAsia="仿宋" w:cs="仿宋"/>
          <w:spacing w:val="10"/>
          <w:sz w:val="32"/>
          <w:szCs w:val="32"/>
          <w:lang w:val="en-US" w:eastAsia="zh-CN"/>
        </w:rPr>
        <w:t>到邵阳市疾控中心</w:t>
      </w:r>
      <w:r>
        <w:rPr>
          <w:rFonts w:hint="eastAsia" w:ascii="仿宋" w:hAnsi="仿宋" w:eastAsia="仿宋" w:cs="仿宋"/>
          <w:b w:val="0"/>
          <w:bCs w:val="0"/>
          <w:sz w:val="32"/>
          <w:szCs w:val="32"/>
          <w:lang w:val="en-US" w:eastAsia="zh-CN"/>
        </w:rPr>
        <w:t>开展基因测序工作。三</w:t>
      </w:r>
      <w:r>
        <w:rPr>
          <w:rFonts w:hint="eastAsia" w:ascii="仿宋" w:hAnsi="仿宋" w:eastAsia="仿宋" w:cs="仿宋"/>
          <w:b/>
          <w:bCs/>
          <w:sz w:val="32"/>
          <w:szCs w:val="32"/>
          <w:lang w:val="en-US" w:eastAsia="zh-CN"/>
        </w:rPr>
        <w:t>是进</w:t>
      </w:r>
      <w:r>
        <w:rPr>
          <w:rFonts w:hint="eastAsia" w:ascii="仿宋" w:hAnsi="仿宋" w:eastAsia="仿宋" w:cs="仿宋"/>
          <w:b w:val="0"/>
          <w:bCs w:val="0"/>
          <w:sz w:val="32"/>
          <w:szCs w:val="32"/>
          <w:lang w:val="en-US" w:eastAsia="zh-CN"/>
        </w:rPr>
        <w:t>一步加强健康宣教工作。就乙类乙管相关防控措施、防治知识开展宣传工作，特别是农村地区、学校、托幼机构、养老机构、医疗机构等重点场所。</w:t>
      </w:r>
    </w:p>
    <w:p w14:paraId="35940EF2">
      <w:pPr>
        <w:pStyle w:val="7"/>
        <w:numPr>
          <w:ilvl w:val="0"/>
          <w:numId w:val="0"/>
        </w:numPr>
        <w:ind w:left="588" w:leftChars="0"/>
        <w:rPr>
          <w:rFonts w:hint="eastAsia" w:ascii="仿宋" w:hAnsi="仿宋" w:eastAsia="仿宋" w:cs="仿宋"/>
          <w:b/>
          <w:bCs/>
          <w:sz w:val="32"/>
          <w:szCs w:val="32"/>
        </w:rPr>
      </w:pPr>
      <w:r>
        <w:rPr>
          <w:rFonts w:hint="eastAsia" w:ascii="楷体" w:hAnsi="楷体" w:eastAsia="楷体" w:cs="楷体"/>
          <w:b/>
          <w:bCs/>
          <w:i w:val="0"/>
          <w:iCs w:val="0"/>
          <w:caps w:val="0"/>
          <w:color w:val="000000"/>
          <w:spacing w:val="0"/>
          <w:sz w:val="32"/>
          <w:szCs w:val="32"/>
          <w:shd w:val="clear" w:fill="FFFFFF"/>
          <w:lang w:val="en-US" w:eastAsia="zh-CN"/>
        </w:rPr>
        <w:t>成绩三、</w:t>
      </w:r>
      <w:r>
        <w:rPr>
          <w:rFonts w:hint="eastAsia" w:ascii="仿宋" w:hAnsi="仿宋" w:eastAsia="仿宋" w:cs="仿宋"/>
          <w:b/>
          <w:bCs/>
          <w:sz w:val="32"/>
          <w:szCs w:val="32"/>
        </w:rPr>
        <w:t>儿童免疫规划工作</w:t>
      </w:r>
    </w:p>
    <w:p w14:paraId="3D7FFED1">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以进一步提高适龄儿童一类疫苗</w:t>
      </w:r>
      <w:r>
        <w:rPr>
          <w:rFonts w:hint="eastAsia" w:ascii="仿宋" w:hAnsi="仿宋" w:eastAsia="仿宋" w:cs="仿宋"/>
          <w:sz w:val="32"/>
          <w:szCs w:val="32"/>
        </w:rPr>
        <w:t>种率</w:t>
      </w:r>
      <w:r>
        <w:rPr>
          <w:rFonts w:hint="eastAsia" w:ascii="仿宋" w:hAnsi="仿宋" w:eastAsia="仿宋" w:cs="仿宋"/>
          <w:sz w:val="32"/>
          <w:szCs w:val="32"/>
          <w:lang w:eastAsia="zh-CN"/>
        </w:rPr>
        <w:t>、规范完善扫码接种工作、</w:t>
      </w:r>
      <w:r>
        <w:rPr>
          <w:rFonts w:hint="eastAsia" w:ascii="仿宋" w:hAnsi="仿宋" w:eastAsia="仿宋" w:cs="仿宋"/>
          <w:sz w:val="32"/>
          <w:szCs w:val="32"/>
        </w:rPr>
        <w:t>降低疫苗可预防传染病的发病率</w:t>
      </w:r>
      <w:r>
        <w:rPr>
          <w:rFonts w:hint="eastAsia" w:ascii="仿宋" w:hAnsi="仿宋" w:eastAsia="仿宋" w:cs="仿宋"/>
          <w:sz w:val="32"/>
          <w:szCs w:val="32"/>
          <w:lang w:eastAsia="zh-CN"/>
        </w:rPr>
        <w:t>为重点，开展计划免疫</w:t>
      </w:r>
      <w:r>
        <w:rPr>
          <w:rFonts w:hint="eastAsia" w:ascii="仿宋" w:hAnsi="仿宋" w:eastAsia="仿宋" w:cs="仿宋"/>
          <w:sz w:val="32"/>
          <w:szCs w:val="32"/>
          <w:lang w:val="en-US" w:eastAsia="zh-CN"/>
        </w:rPr>
        <w:t>规</w:t>
      </w:r>
      <w:r>
        <w:rPr>
          <w:rFonts w:hint="eastAsia" w:ascii="仿宋" w:hAnsi="仿宋" w:eastAsia="仿宋" w:cs="仿宋"/>
          <w:sz w:val="32"/>
          <w:szCs w:val="32"/>
          <w:lang w:eastAsia="zh-CN"/>
        </w:rPr>
        <w:t>划工作。</w:t>
      </w:r>
      <w:r>
        <w:rPr>
          <w:rFonts w:hint="eastAsia" w:ascii="仿宋" w:hAnsi="仿宋" w:eastAsia="仿宋" w:cs="仿宋"/>
          <w:sz w:val="32"/>
          <w:szCs w:val="32"/>
          <w:lang w:val="en-US" w:eastAsia="zh-CN"/>
        </w:rPr>
        <w:t>3月底开展IPV查漏补种工作，应补种4483剂次，实补种4396剂次，补种率98.06%。截止12月份</w:t>
      </w:r>
      <w:r>
        <w:rPr>
          <w:rFonts w:hint="eastAsia" w:ascii="仿宋" w:hAnsi="仿宋" w:eastAsia="仿宋" w:cs="仿宋"/>
          <w:sz w:val="32"/>
          <w:szCs w:val="32"/>
          <w:lang w:eastAsia="zh-CN"/>
        </w:rPr>
        <w:t>开展冷链运转</w:t>
      </w:r>
      <w:r>
        <w:rPr>
          <w:rFonts w:hint="eastAsia" w:ascii="仿宋" w:hAnsi="仿宋" w:eastAsia="仿宋" w:cs="仿宋"/>
          <w:sz w:val="32"/>
          <w:szCs w:val="32"/>
          <w:lang w:val="en-US" w:eastAsia="zh-CN"/>
        </w:rPr>
        <w:t>4次，开展扫码接种单位27家，覆盖率100%。截止今日报告AEFI 病例34例</w:t>
      </w:r>
      <w:r>
        <w:rPr>
          <w:rFonts w:hint="eastAsia" w:ascii="仿宋" w:hAnsi="仿宋" w:eastAsia="仿宋" w:cs="仿宋"/>
          <w:sz w:val="32"/>
          <w:szCs w:val="32"/>
        </w:rPr>
        <w:t>、AFP病</w:t>
      </w:r>
      <w:r>
        <w:rPr>
          <w:rFonts w:hint="eastAsia" w:ascii="仿宋" w:hAnsi="仿宋" w:eastAsia="仿宋" w:cs="仿宋"/>
          <w:sz w:val="32"/>
          <w:szCs w:val="32"/>
          <w:lang w:val="en-US" w:eastAsia="zh-CN"/>
        </w:rPr>
        <w:t>2例、风疹病例报告8例。</w:t>
      </w:r>
      <w:r>
        <w:rPr>
          <w:rFonts w:hint="eastAsia" w:ascii="仿宋" w:hAnsi="仿宋" w:eastAsia="仿宋" w:cs="仿宋"/>
          <w:sz w:val="32"/>
          <w:szCs w:val="32"/>
          <w:lang w:eastAsia="zh-CN"/>
        </w:rPr>
        <w:t>进一步加强</w:t>
      </w:r>
      <w:r>
        <w:rPr>
          <w:rFonts w:hint="eastAsia" w:ascii="仿宋" w:hAnsi="仿宋" w:eastAsia="仿宋" w:cs="仿宋"/>
          <w:sz w:val="32"/>
          <w:szCs w:val="32"/>
        </w:rPr>
        <w:t>麻疹</w:t>
      </w:r>
      <w:r>
        <w:rPr>
          <w:rFonts w:hint="eastAsia" w:ascii="仿宋" w:hAnsi="仿宋" w:eastAsia="仿宋" w:cs="仿宋"/>
          <w:sz w:val="32"/>
          <w:szCs w:val="32"/>
          <w:lang w:eastAsia="zh-CN"/>
        </w:rPr>
        <w:t>、乙脑、流脑等疫情</w:t>
      </w:r>
      <w:r>
        <w:rPr>
          <w:rFonts w:hint="eastAsia" w:ascii="仿宋" w:hAnsi="仿宋" w:eastAsia="仿宋" w:cs="仿宋"/>
          <w:sz w:val="32"/>
          <w:szCs w:val="32"/>
        </w:rPr>
        <w:t>监测工作，严防</w:t>
      </w:r>
      <w:r>
        <w:rPr>
          <w:rFonts w:hint="eastAsia" w:ascii="仿宋" w:hAnsi="仿宋" w:eastAsia="仿宋" w:cs="仿宋"/>
          <w:sz w:val="32"/>
          <w:szCs w:val="32"/>
          <w:lang w:eastAsia="zh-CN"/>
        </w:rPr>
        <w:t>相关</w:t>
      </w:r>
      <w:r>
        <w:rPr>
          <w:rFonts w:hint="eastAsia" w:ascii="仿宋" w:hAnsi="仿宋" w:eastAsia="仿宋" w:cs="仿宋"/>
          <w:sz w:val="32"/>
          <w:szCs w:val="32"/>
        </w:rPr>
        <w:t>疫情</w:t>
      </w:r>
      <w:r>
        <w:rPr>
          <w:rFonts w:hint="eastAsia" w:ascii="仿宋" w:hAnsi="仿宋" w:eastAsia="仿宋" w:cs="仿宋"/>
          <w:sz w:val="32"/>
          <w:szCs w:val="32"/>
          <w:lang w:eastAsia="zh-CN"/>
        </w:rPr>
        <w:t>的</w:t>
      </w:r>
      <w:r>
        <w:rPr>
          <w:rFonts w:hint="eastAsia" w:ascii="仿宋" w:hAnsi="仿宋" w:eastAsia="仿宋" w:cs="仿宋"/>
          <w:sz w:val="32"/>
          <w:szCs w:val="32"/>
        </w:rPr>
        <w:t>暴发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我县</w:t>
      </w:r>
      <w:r>
        <w:rPr>
          <w:rFonts w:hint="eastAsia" w:ascii="仿宋" w:hAnsi="仿宋" w:eastAsia="仿宋" w:cs="仿宋"/>
          <w:sz w:val="32"/>
          <w:szCs w:val="32"/>
          <w:lang w:eastAsia="zh-CN"/>
        </w:rPr>
        <w:t>无麻疹、乙脑、流脑等病例报告。</w:t>
      </w:r>
    </w:p>
    <w:p w14:paraId="336114D2">
      <w:pPr>
        <w:numPr>
          <w:ilvl w:val="0"/>
          <w:numId w:val="2"/>
        </w:numPr>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z w:val="32"/>
          <w:szCs w:val="32"/>
          <w:lang w:eastAsia="zh-CN"/>
        </w:rPr>
        <w:t>报告接种：卡介苗应种</w:t>
      </w:r>
      <w:r>
        <w:rPr>
          <w:rFonts w:hint="eastAsia" w:ascii="仿宋" w:hAnsi="仿宋" w:eastAsia="仿宋" w:cs="仿宋"/>
          <w:sz w:val="32"/>
          <w:szCs w:val="32"/>
          <w:lang w:val="en-US" w:eastAsia="zh-CN"/>
        </w:rPr>
        <w:t>1433剂次</w:t>
      </w:r>
      <w:r>
        <w:rPr>
          <w:rFonts w:hint="eastAsia" w:ascii="仿宋" w:hAnsi="仿宋" w:eastAsia="仿宋" w:cs="仿宋"/>
          <w:sz w:val="32"/>
          <w:szCs w:val="32"/>
          <w:lang w:eastAsia="zh-CN"/>
        </w:rPr>
        <w:t>，实接种</w:t>
      </w:r>
      <w:r>
        <w:rPr>
          <w:rFonts w:hint="eastAsia" w:ascii="仿宋" w:hAnsi="仿宋" w:eastAsia="仿宋" w:cs="仿宋"/>
          <w:sz w:val="32"/>
          <w:szCs w:val="32"/>
          <w:lang w:val="en-US" w:eastAsia="zh-CN"/>
        </w:rPr>
        <w:t>1433，</w:t>
      </w:r>
      <w:r>
        <w:rPr>
          <w:rFonts w:hint="eastAsia" w:ascii="仿宋" w:hAnsi="仿宋" w:eastAsia="仿宋" w:cs="仿宋"/>
          <w:sz w:val="32"/>
          <w:szCs w:val="32"/>
          <w:lang w:eastAsia="zh-CN"/>
        </w:rPr>
        <w:t>接种率</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%；乙肝苗应种</w:t>
      </w:r>
      <w:r>
        <w:rPr>
          <w:rFonts w:hint="eastAsia" w:ascii="仿宋" w:hAnsi="仿宋" w:eastAsia="仿宋" w:cs="仿宋"/>
          <w:sz w:val="32"/>
          <w:szCs w:val="32"/>
          <w:lang w:val="en-US" w:eastAsia="zh-CN"/>
        </w:rPr>
        <w:t>2827剂次</w:t>
      </w:r>
      <w:r>
        <w:rPr>
          <w:rFonts w:hint="eastAsia" w:ascii="仿宋" w:hAnsi="仿宋" w:eastAsia="仿宋" w:cs="仿宋"/>
          <w:sz w:val="32"/>
          <w:szCs w:val="32"/>
          <w:lang w:eastAsia="zh-CN"/>
        </w:rPr>
        <w:t>，实种</w:t>
      </w:r>
      <w:r>
        <w:rPr>
          <w:rFonts w:hint="eastAsia" w:ascii="仿宋" w:hAnsi="仿宋" w:eastAsia="仿宋" w:cs="仿宋"/>
          <w:sz w:val="32"/>
          <w:szCs w:val="32"/>
          <w:lang w:val="en-US" w:eastAsia="zh-CN"/>
        </w:rPr>
        <w:t>2788剂次</w:t>
      </w:r>
      <w:r>
        <w:rPr>
          <w:rFonts w:hint="eastAsia" w:ascii="仿宋" w:hAnsi="仿宋" w:eastAsia="仿宋" w:cs="仿宋"/>
          <w:sz w:val="32"/>
          <w:szCs w:val="32"/>
          <w:lang w:eastAsia="zh-CN"/>
        </w:rPr>
        <w:t>，接种率</w:t>
      </w:r>
      <w:r>
        <w:rPr>
          <w:rFonts w:hint="eastAsia" w:ascii="仿宋" w:hAnsi="仿宋" w:eastAsia="仿宋" w:cs="仿宋"/>
          <w:sz w:val="32"/>
          <w:szCs w:val="32"/>
          <w:lang w:val="en-US" w:eastAsia="zh-CN"/>
        </w:rPr>
        <w:t>98.62</w:t>
      </w:r>
      <w:r>
        <w:rPr>
          <w:rFonts w:hint="eastAsia" w:ascii="仿宋" w:hAnsi="仿宋" w:eastAsia="仿宋" w:cs="仿宋"/>
          <w:sz w:val="32"/>
          <w:szCs w:val="32"/>
          <w:lang w:eastAsia="zh-CN"/>
        </w:rPr>
        <w:t>%；脊灰疫苗应种</w:t>
      </w:r>
      <w:r>
        <w:rPr>
          <w:rFonts w:hint="eastAsia" w:ascii="仿宋" w:hAnsi="仿宋" w:eastAsia="仿宋" w:cs="仿宋"/>
          <w:sz w:val="32"/>
          <w:szCs w:val="32"/>
          <w:lang w:val="en-US" w:eastAsia="zh-CN"/>
        </w:rPr>
        <w:t>4188剂次</w:t>
      </w:r>
      <w:r>
        <w:rPr>
          <w:rFonts w:hint="eastAsia" w:ascii="仿宋" w:hAnsi="仿宋" w:eastAsia="仿宋" w:cs="仿宋"/>
          <w:sz w:val="32"/>
          <w:szCs w:val="32"/>
          <w:lang w:eastAsia="zh-CN"/>
        </w:rPr>
        <w:t>，实种</w:t>
      </w:r>
      <w:r>
        <w:rPr>
          <w:rFonts w:hint="eastAsia" w:ascii="仿宋" w:hAnsi="仿宋" w:eastAsia="仿宋" w:cs="仿宋"/>
          <w:sz w:val="32"/>
          <w:szCs w:val="32"/>
          <w:lang w:val="en-US" w:eastAsia="zh-CN"/>
        </w:rPr>
        <w:t>4077剂次</w:t>
      </w:r>
      <w:r>
        <w:rPr>
          <w:rFonts w:hint="eastAsia" w:ascii="仿宋" w:hAnsi="仿宋" w:eastAsia="仿宋" w:cs="仿宋"/>
          <w:sz w:val="32"/>
          <w:szCs w:val="32"/>
          <w:lang w:eastAsia="zh-CN"/>
        </w:rPr>
        <w:t>， 接种率</w:t>
      </w:r>
      <w:r>
        <w:rPr>
          <w:rFonts w:hint="eastAsia" w:ascii="仿宋" w:hAnsi="仿宋" w:eastAsia="仿宋" w:cs="仿宋"/>
          <w:sz w:val="32"/>
          <w:szCs w:val="32"/>
          <w:lang w:val="en-US" w:eastAsia="zh-CN"/>
        </w:rPr>
        <w:t>97.34</w:t>
      </w:r>
      <w:r>
        <w:rPr>
          <w:rFonts w:hint="eastAsia" w:ascii="仿宋" w:hAnsi="仿宋" w:eastAsia="仿宋" w:cs="仿宋"/>
          <w:sz w:val="32"/>
          <w:szCs w:val="32"/>
          <w:lang w:eastAsia="zh-CN"/>
        </w:rPr>
        <w:t>%；百白破应种</w:t>
      </w:r>
      <w:r>
        <w:rPr>
          <w:rFonts w:hint="eastAsia" w:ascii="仿宋" w:hAnsi="仿宋" w:eastAsia="仿宋" w:cs="仿宋"/>
          <w:sz w:val="32"/>
          <w:szCs w:val="32"/>
          <w:lang w:val="en-US" w:eastAsia="zh-CN"/>
        </w:rPr>
        <w:t>5609剂次</w:t>
      </w:r>
      <w:r>
        <w:rPr>
          <w:rFonts w:hint="eastAsia" w:ascii="仿宋" w:hAnsi="仿宋" w:eastAsia="仿宋" w:cs="仿宋"/>
          <w:sz w:val="32"/>
          <w:szCs w:val="32"/>
          <w:lang w:eastAsia="zh-CN"/>
        </w:rPr>
        <w:t>，实种</w:t>
      </w:r>
      <w:r>
        <w:rPr>
          <w:rFonts w:hint="eastAsia" w:ascii="仿宋" w:hAnsi="仿宋" w:eastAsia="仿宋" w:cs="仿宋"/>
          <w:sz w:val="32"/>
          <w:szCs w:val="32"/>
          <w:lang w:val="en-US" w:eastAsia="zh-CN"/>
        </w:rPr>
        <w:t>5485剂次</w:t>
      </w:r>
      <w:r>
        <w:rPr>
          <w:rFonts w:hint="eastAsia" w:ascii="仿宋" w:hAnsi="仿宋" w:eastAsia="仿宋" w:cs="仿宋"/>
          <w:sz w:val="32"/>
          <w:szCs w:val="32"/>
          <w:lang w:eastAsia="zh-CN"/>
        </w:rPr>
        <w:t>，接种率</w:t>
      </w:r>
      <w:r>
        <w:rPr>
          <w:rFonts w:hint="eastAsia" w:ascii="仿宋" w:hAnsi="仿宋" w:eastAsia="仿宋" w:cs="仿宋"/>
          <w:sz w:val="32"/>
          <w:szCs w:val="32"/>
          <w:lang w:val="en-US" w:eastAsia="zh-CN"/>
        </w:rPr>
        <w:t>97.79</w:t>
      </w:r>
      <w:r>
        <w:rPr>
          <w:rFonts w:hint="eastAsia" w:ascii="仿宋" w:hAnsi="仿宋" w:eastAsia="仿宋" w:cs="仿宋"/>
          <w:sz w:val="32"/>
          <w:szCs w:val="32"/>
          <w:lang w:eastAsia="zh-CN"/>
        </w:rPr>
        <w:t>%；白破应种</w:t>
      </w:r>
      <w:r>
        <w:rPr>
          <w:rFonts w:hint="eastAsia" w:ascii="仿宋" w:hAnsi="仿宋" w:eastAsia="仿宋" w:cs="仿宋"/>
          <w:sz w:val="32"/>
          <w:szCs w:val="32"/>
          <w:lang w:val="en-US" w:eastAsia="zh-CN"/>
        </w:rPr>
        <w:t>1587剂次</w:t>
      </w:r>
      <w:r>
        <w:rPr>
          <w:rFonts w:hint="eastAsia" w:ascii="仿宋" w:hAnsi="仿宋" w:eastAsia="仿宋" w:cs="仿宋"/>
          <w:sz w:val="32"/>
          <w:szCs w:val="32"/>
          <w:lang w:eastAsia="zh-CN"/>
        </w:rPr>
        <w:t>，实种</w:t>
      </w:r>
      <w:r>
        <w:rPr>
          <w:rFonts w:hint="eastAsia" w:ascii="仿宋" w:hAnsi="仿宋" w:eastAsia="仿宋" w:cs="仿宋"/>
          <w:sz w:val="32"/>
          <w:szCs w:val="32"/>
          <w:lang w:val="en-US" w:eastAsia="zh-CN"/>
        </w:rPr>
        <w:t>1510剂次</w:t>
      </w:r>
      <w:r>
        <w:rPr>
          <w:rFonts w:hint="eastAsia" w:ascii="仿宋" w:hAnsi="仿宋" w:eastAsia="仿宋" w:cs="仿宋"/>
          <w:sz w:val="32"/>
          <w:szCs w:val="32"/>
          <w:lang w:eastAsia="zh-CN"/>
        </w:rPr>
        <w:t>，接种率</w:t>
      </w:r>
      <w:r>
        <w:rPr>
          <w:rFonts w:hint="eastAsia" w:ascii="仿宋" w:hAnsi="仿宋" w:eastAsia="仿宋" w:cs="仿宋"/>
          <w:sz w:val="32"/>
          <w:szCs w:val="32"/>
          <w:lang w:val="en-US" w:eastAsia="zh-CN"/>
        </w:rPr>
        <w:t>95.15</w:t>
      </w:r>
      <w:r>
        <w:rPr>
          <w:rFonts w:hint="eastAsia" w:ascii="仿宋" w:hAnsi="仿宋" w:eastAsia="仿宋" w:cs="仿宋"/>
          <w:sz w:val="32"/>
          <w:szCs w:val="32"/>
          <w:lang w:eastAsia="zh-CN"/>
        </w:rPr>
        <w:t>%；麻苗类应种</w:t>
      </w:r>
      <w:r>
        <w:rPr>
          <w:rFonts w:hint="eastAsia" w:ascii="仿宋" w:hAnsi="仿宋" w:eastAsia="仿宋" w:cs="仿宋"/>
          <w:sz w:val="32"/>
          <w:szCs w:val="32"/>
          <w:lang w:val="en-US" w:eastAsia="zh-CN"/>
        </w:rPr>
        <w:t>2880剂次</w:t>
      </w:r>
      <w:r>
        <w:rPr>
          <w:rFonts w:hint="eastAsia" w:ascii="仿宋" w:hAnsi="仿宋" w:eastAsia="仿宋" w:cs="仿宋"/>
          <w:sz w:val="32"/>
          <w:szCs w:val="32"/>
          <w:lang w:eastAsia="zh-CN"/>
        </w:rPr>
        <w:t>，实种</w:t>
      </w:r>
      <w:r>
        <w:rPr>
          <w:rFonts w:hint="eastAsia" w:ascii="仿宋" w:hAnsi="仿宋" w:eastAsia="仿宋" w:cs="仿宋"/>
          <w:sz w:val="32"/>
          <w:szCs w:val="32"/>
          <w:lang w:val="en-US" w:eastAsia="zh-CN"/>
        </w:rPr>
        <w:t>2770剂次</w:t>
      </w:r>
      <w:r>
        <w:rPr>
          <w:rFonts w:hint="eastAsia" w:ascii="仿宋" w:hAnsi="仿宋" w:eastAsia="仿宋" w:cs="仿宋"/>
          <w:sz w:val="32"/>
          <w:szCs w:val="32"/>
          <w:lang w:eastAsia="zh-CN"/>
        </w:rPr>
        <w:t>，接种率</w:t>
      </w:r>
      <w:r>
        <w:rPr>
          <w:rFonts w:hint="eastAsia" w:ascii="仿宋" w:hAnsi="仿宋" w:eastAsia="仿宋" w:cs="仿宋"/>
          <w:sz w:val="32"/>
          <w:szCs w:val="32"/>
          <w:lang w:val="en-US" w:eastAsia="zh-CN"/>
        </w:rPr>
        <w:t>96.53</w:t>
      </w:r>
      <w:r>
        <w:rPr>
          <w:rFonts w:hint="eastAsia" w:ascii="仿宋" w:hAnsi="仿宋" w:eastAsia="仿宋" w:cs="仿宋"/>
          <w:sz w:val="32"/>
          <w:szCs w:val="32"/>
          <w:lang w:eastAsia="zh-CN"/>
        </w:rPr>
        <w:t>%；A群流脑苗应种</w:t>
      </w:r>
      <w:r>
        <w:rPr>
          <w:rFonts w:hint="eastAsia" w:ascii="仿宋" w:hAnsi="仿宋" w:eastAsia="仿宋" w:cs="仿宋"/>
          <w:sz w:val="32"/>
          <w:szCs w:val="32"/>
          <w:lang w:val="en-US" w:eastAsia="zh-CN"/>
        </w:rPr>
        <w:t>2531剂次</w:t>
      </w:r>
      <w:r>
        <w:rPr>
          <w:rFonts w:hint="eastAsia" w:ascii="仿宋" w:hAnsi="仿宋" w:eastAsia="仿宋" w:cs="仿宋"/>
          <w:sz w:val="32"/>
          <w:szCs w:val="32"/>
          <w:lang w:eastAsia="zh-CN"/>
        </w:rPr>
        <w:t>，实种</w:t>
      </w:r>
      <w:r>
        <w:rPr>
          <w:rFonts w:hint="eastAsia" w:ascii="仿宋" w:hAnsi="仿宋" w:eastAsia="仿宋" w:cs="仿宋"/>
          <w:sz w:val="32"/>
          <w:szCs w:val="32"/>
          <w:lang w:val="en-US" w:eastAsia="zh-CN"/>
        </w:rPr>
        <w:t>2461剂次</w:t>
      </w:r>
      <w:r>
        <w:rPr>
          <w:rFonts w:hint="eastAsia" w:ascii="仿宋" w:hAnsi="仿宋" w:eastAsia="仿宋" w:cs="仿宋"/>
          <w:sz w:val="32"/>
          <w:szCs w:val="32"/>
          <w:lang w:eastAsia="zh-CN"/>
        </w:rPr>
        <w:t>，接种率9</w:t>
      </w:r>
      <w:r>
        <w:rPr>
          <w:rFonts w:hint="eastAsia" w:ascii="仿宋" w:hAnsi="仿宋" w:eastAsia="仿宋" w:cs="仿宋"/>
          <w:sz w:val="32"/>
          <w:szCs w:val="32"/>
          <w:lang w:val="en-US" w:eastAsia="zh-CN"/>
        </w:rPr>
        <w:t>7.23</w:t>
      </w:r>
      <w:r>
        <w:rPr>
          <w:rFonts w:hint="eastAsia" w:ascii="仿宋" w:hAnsi="仿宋" w:eastAsia="仿宋" w:cs="仿宋"/>
          <w:sz w:val="32"/>
          <w:szCs w:val="32"/>
          <w:lang w:eastAsia="zh-CN"/>
        </w:rPr>
        <w:t>%；A+C应种</w:t>
      </w:r>
      <w:r>
        <w:rPr>
          <w:rFonts w:hint="eastAsia" w:ascii="仿宋" w:hAnsi="仿宋" w:eastAsia="仿宋" w:cs="仿宋"/>
          <w:sz w:val="32"/>
          <w:szCs w:val="32"/>
          <w:lang w:val="en-US" w:eastAsia="zh-CN"/>
        </w:rPr>
        <w:t>3485剂次</w:t>
      </w:r>
      <w:r>
        <w:rPr>
          <w:rFonts w:hint="eastAsia" w:ascii="仿宋" w:hAnsi="仿宋" w:eastAsia="仿宋" w:cs="仿宋"/>
          <w:sz w:val="32"/>
          <w:szCs w:val="32"/>
          <w:lang w:eastAsia="zh-CN"/>
        </w:rPr>
        <w:t>，实种</w:t>
      </w:r>
      <w:r>
        <w:rPr>
          <w:rFonts w:hint="eastAsia" w:ascii="仿宋" w:hAnsi="仿宋" w:eastAsia="仿宋" w:cs="仿宋"/>
          <w:sz w:val="32"/>
          <w:szCs w:val="32"/>
          <w:lang w:val="en-US" w:eastAsia="zh-CN"/>
        </w:rPr>
        <w:t>3415剂次</w:t>
      </w:r>
      <w:r>
        <w:rPr>
          <w:rFonts w:hint="eastAsia" w:ascii="仿宋" w:hAnsi="仿宋" w:eastAsia="仿宋" w:cs="仿宋"/>
          <w:sz w:val="32"/>
          <w:szCs w:val="32"/>
          <w:lang w:eastAsia="zh-CN"/>
        </w:rPr>
        <w:t>，接种率</w:t>
      </w:r>
      <w:r>
        <w:rPr>
          <w:rFonts w:hint="eastAsia" w:ascii="仿宋" w:hAnsi="仿宋" w:eastAsia="仿宋" w:cs="仿宋"/>
          <w:sz w:val="32"/>
          <w:szCs w:val="32"/>
          <w:lang w:val="en-US" w:eastAsia="zh-CN"/>
        </w:rPr>
        <w:t>97.99</w:t>
      </w:r>
      <w:r>
        <w:rPr>
          <w:rFonts w:hint="eastAsia" w:ascii="仿宋" w:hAnsi="仿宋" w:eastAsia="仿宋" w:cs="仿宋"/>
          <w:sz w:val="32"/>
          <w:szCs w:val="32"/>
          <w:lang w:eastAsia="zh-CN"/>
        </w:rPr>
        <w:t>%；乙脑苗应种</w:t>
      </w:r>
      <w:r>
        <w:rPr>
          <w:rFonts w:hint="eastAsia" w:ascii="仿宋" w:hAnsi="仿宋" w:eastAsia="仿宋" w:cs="仿宋"/>
          <w:sz w:val="32"/>
          <w:szCs w:val="32"/>
          <w:lang w:val="en-US" w:eastAsia="zh-CN"/>
        </w:rPr>
        <w:t>2933剂次</w:t>
      </w:r>
      <w:r>
        <w:rPr>
          <w:rFonts w:hint="eastAsia" w:ascii="仿宋" w:hAnsi="仿宋" w:eastAsia="仿宋" w:cs="仿宋"/>
          <w:sz w:val="32"/>
          <w:szCs w:val="32"/>
          <w:lang w:eastAsia="zh-CN"/>
        </w:rPr>
        <w:t>，实种</w:t>
      </w:r>
      <w:r>
        <w:rPr>
          <w:rFonts w:hint="eastAsia" w:ascii="仿宋" w:hAnsi="仿宋" w:eastAsia="仿宋" w:cs="仿宋"/>
          <w:sz w:val="32"/>
          <w:szCs w:val="32"/>
          <w:lang w:val="en-US" w:eastAsia="zh-CN"/>
        </w:rPr>
        <w:t>2885剂次</w:t>
      </w:r>
      <w:r>
        <w:rPr>
          <w:rFonts w:hint="eastAsia" w:ascii="仿宋" w:hAnsi="仿宋" w:eastAsia="仿宋" w:cs="仿宋"/>
          <w:sz w:val="32"/>
          <w:szCs w:val="32"/>
          <w:lang w:eastAsia="zh-CN"/>
        </w:rPr>
        <w:t>，接种率9</w:t>
      </w:r>
      <w:r>
        <w:rPr>
          <w:rFonts w:hint="eastAsia" w:ascii="仿宋" w:hAnsi="仿宋" w:eastAsia="仿宋" w:cs="仿宋"/>
          <w:sz w:val="32"/>
          <w:szCs w:val="32"/>
          <w:lang w:val="en-US" w:eastAsia="zh-CN"/>
        </w:rPr>
        <w:t>8.36</w:t>
      </w:r>
      <w:r>
        <w:rPr>
          <w:rFonts w:hint="eastAsia" w:ascii="仿宋" w:hAnsi="仿宋" w:eastAsia="仿宋" w:cs="仿宋"/>
          <w:sz w:val="32"/>
          <w:szCs w:val="32"/>
          <w:lang w:eastAsia="zh-CN"/>
        </w:rPr>
        <w:t>%；甲肝苗应种</w:t>
      </w:r>
      <w:r>
        <w:rPr>
          <w:rFonts w:hint="eastAsia" w:ascii="仿宋" w:hAnsi="仿宋" w:eastAsia="仿宋" w:cs="仿宋"/>
          <w:sz w:val="32"/>
          <w:szCs w:val="32"/>
          <w:lang w:val="en-US" w:eastAsia="zh-CN"/>
        </w:rPr>
        <w:t>2242剂次</w:t>
      </w:r>
      <w:r>
        <w:rPr>
          <w:rFonts w:hint="eastAsia" w:ascii="仿宋" w:hAnsi="仿宋" w:eastAsia="仿宋" w:cs="仿宋"/>
          <w:sz w:val="32"/>
          <w:szCs w:val="32"/>
          <w:lang w:eastAsia="zh-CN"/>
        </w:rPr>
        <w:t>，实种</w:t>
      </w:r>
      <w:r>
        <w:rPr>
          <w:rFonts w:hint="eastAsia" w:ascii="仿宋" w:hAnsi="仿宋" w:eastAsia="仿宋" w:cs="仿宋"/>
          <w:sz w:val="32"/>
          <w:szCs w:val="32"/>
          <w:lang w:val="en-US" w:eastAsia="zh-CN"/>
        </w:rPr>
        <w:t>2181剂次</w:t>
      </w:r>
      <w:r>
        <w:rPr>
          <w:rFonts w:hint="eastAsia" w:ascii="仿宋" w:hAnsi="仿宋" w:eastAsia="仿宋" w:cs="仿宋"/>
          <w:sz w:val="32"/>
          <w:szCs w:val="32"/>
          <w:lang w:eastAsia="zh-CN"/>
        </w:rPr>
        <w:t>，接种率</w:t>
      </w:r>
      <w:r>
        <w:rPr>
          <w:rFonts w:hint="eastAsia" w:ascii="仿宋" w:hAnsi="仿宋" w:eastAsia="仿宋" w:cs="仿宋"/>
          <w:sz w:val="32"/>
          <w:szCs w:val="32"/>
          <w:lang w:val="en-US" w:eastAsia="zh-CN"/>
        </w:rPr>
        <w:t>97.27</w:t>
      </w:r>
      <w:r>
        <w:rPr>
          <w:rFonts w:hint="eastAsia" w:ascii="仿宋" w:hAnsi="仿宋" w:eastAsia="仿宋" w:cs="仿宋"/>
          <w:sz w:val="32"/>
          <w:szCs w:val="32"/>
          <w:lang w:eastAsia="zh-CN"/>
        </w:rPr>
        <w:t>%。</w:t>
      </w:r>
    </w:p>
    <w:p w14:paraId="0B0E2628">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流动儿童和计划外生育儿童的管理</w:t>
      </w:r>
    </w:p>
    <w:p w14:paraId="273360C3">
      <w:pPr>
        <w:ind w:firstLine="640" w:firstLineChars="200"/>
        <w:rPr>
          <w:rFonts w:hint="eastAsia" w:ascii="仿宋" w:hAnsi="仿宋" w:eastAsia="仿宋" w:cs="仿宋"/>
          <w:sz w:val="32"/>
          <w:szCs w:val="32"/>
        </w:rPr>
      </w:pPr>
      <w:r>
        <w:rPr>
          <w:rFonts w:hint="eastAsia" w:ascii="仿宋" w:hAnsi="仿宋" w:eastAsia="仿宋" w:cs="仿宋"/>
          <w:sz w:val="32"/>
          <w:szCs w:val="32"/>
        </w:rPr>
        <w:t>在稳步提高常住儿童常规免疫接种率的同时，我们积极争取县政府支持，要求各乡镇防保站定期组织人员和各部门配合对流动人口聚居地进行流动人口儿童的调查摸底登记，及时建卡、建证，消除“免疫空白”人群。由于我县属农业区，工业欠发达，大部分年轻夫妇移居城市打工生活，造成了接种适龄儿童的空白。</w:t>
      </w:r>
    </w:p>
    <w:p w14:paraId="04E748B4">
      <w:pPr>
        <w:spacing w:line="62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3、4.25免疫规划宣传周活动</w:t>
      </w:r>
    </w:p>
    <w:p w14:paraId="13DA2BE5">
      <w:pPr>
        <w:ind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z w:val="32"/>
          <w:szCs w:val="32"/>
          <w:lang w:val="en-US" w:eastAsia="zh-CN"/>
        </w:rPr>
        <w:t>在4.25</w:t>
      </w:r>
      <w:r>
        <w:rPr>
          <w:rFonts w:hint="eastAsia" w:ascii="仿宋" w:hAnsi="仿宋" w:eastAsia="仿宋" w:cs="仿宋"/>
          <w:sz w:val="32"/>
          <w:szCs w:val="32"/>
          <w:lang w:eastAsia="zh-CN"/>
        </w:rPr>
        <w:t>免疫规划宣传周共悬挂</w:t>
      </w:r>
      <w:r>
        <w:rPr>
          <w:rFonts w:hint="eastAsia" w:ascii="仿宋" w:hAnsi="仿宋" w:eastAsia="仿宋" w:cs="仿宋"/>
          <w:sz w:val="32"/>
          <w:szCs w:val="32"/>
        </w:rPr>
        <w:t>“4.25”宣传主题“</w:t>
      </w:r>
      <w:r>
        <w:rPr>
          <w:rFonts w:hint="eastAsia" w:ascii="仿宋" w:hAnsi="仿宋" w:eastAsia="仿宋" w:cs="仿宋"/>
          <w:sz w:val="32"/>
          <w:szCs w:val="32"/>
          <w:lang w:val="en-US" w:eastAsia="zh-CN"/>
        </w:rPr>
        <w:t>共同行动，接种疫苗，为全生命周期护航</w:t>
      </w:r>
      <w:r>
        <w:rPr>
          <w:rFonts w:hint="eastAsia" w:ascii="仿宋" w:hAnsi="仿宋" w:eastAsia="仿宋" w:cs="仿宋"/>
          <w:sz w:val="32"/>
          <w:szCs w:val="32"/>
        </w:rPr>
        <w:t>”的大型横幅</w:t>
      </w:r>
      <w:r>
        <w:rPr>
          <w:rFonts w:hint="eastAsia" w:ascii="仿宋" w:hAnsi="仿宋" w:eastAsia="仿宋" w:cs="仿宋"/>
          <w:sz w:val="32"/>
          <w:szCs w:val="32"/>
          <w:lang w:val="en-US" w:eastAsia="zh-CN"/>
        </w:rPr>
        <w:t>1条，在县城绿洲广场设置共设立固定宣传咨询点2个，发放宣传单500份，悬挂宣传横幅1条，摆放宣传展板6块，出刊宣传栏1期，现场接询200人，参与工作人员6人。</w:t>
      </w:r>
    </w:p>
    <w:p w14:paraId="38B8EB09">
      <w:pPr>
        <w:ind w:firstLine="643" w:firstLineChars="200"/>
        <w:rPr>
          <w:rFonts w:hint="eastAsia" w:ascii="仿宋" w:hAnsi="仿宋" w:eastAsia="仿宋" w:cs="仿宋"/>
          <w:b/>
          <w:bCs/>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成绩四、</w:t>
      </w:r>
      <w:r>
        <w:rPr>
          <w:rFonts w:hint="eastAsia" w:ascii="仿宋" w:hAnsi="仿宋" w:eastAsia="仿宋" w:cs="仿宋"/>
          <w:b/>
          <w:bCs/>
          <w:sz w:val="32"/>
          <w:szCs w:val="32"/>
          <w:lang w:val="en-US" w:eastAsia="zh-CN"/>
        </w:rPr>
        <w:t>地方病寄生虫病监测</w:t>
      </w:r>
    </w:p>
    <w:p w14:paraId="52BDDAF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邵阳市疾控中心抽样安排，今年我县水口乡、金屋镇、关峡乡、乐安乡、长铺镇为项目监测点，每个点监测40名8-10岁儿童及20名孕妇家中在食碘盐进行监测，共对200名学生和100名孕妇的碘盐和尿碘进行采样检测，结果待出。5月15日是碘缺乏病防治宣传日，今年的宣传主题：“食盐加碘防疾病，平衡营养健康行”，今年我中心会同县盐业公司一起，在绿洲广场前设立碘缺乏病防治知识咨询点，通过发放宣传单、张贴宣传标语、悬挂宣传横幅、制作宣传展板、出刊宣传栏、宣传车广播宣传等方式开展宣传活动。此次宣传活动共设立1个咨询点，上街咨询1次，发放宣传单400余份，悬挂横幅2条、放置宣传展板6块、出刊宣传栏1期、接询90余人次，媒体宣传1次，现场参与工作人员6名。</w:t>
      </w:r>
    </w:p>
    <w:p w14:paraId="0BDFB3D2">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今年，我县暂无疟疾病例报告，累计开展“三热”病人血检153人次，结果均为阴性。4月26日是疟疾防治宣传日，今年的宣传主题是“防止疟疾再传播，持续巩固消除成果”，今年我中心在县绿洲广场设立疟疾防治知识咨询点，通过发放宣传单、张贴宣传标语、悬挂宣传横幅、制作宣传展板、出刊宣传栏、宣传车广播宣传等方式开展宣传活动。此次宣传活动</w:t>
      </w:r>
      <w:r>
        <w:rPr>
          <w:rFonts w:hint="eastAsia" w:ascii="仿宋" w:hAnsi="仿宋" w:eastAsia="仿宋" w:cs="仿宋"/>
          <w:color w:val="000000"/>
          <w:sz w:val="32"/>
          <w:szCs w:val="32"/>
        </w:rPr>
        <w:t>共设立</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个咨询点，上街咨询</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次，发放宣传单</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00余份，悬挂横幅</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条、放置宣传展板</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快、出刊宣传栏1期、接询</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0余人次，现场参与工作人员</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名。</w:t>
      </w:r>
    </w:p>
    <w:p w14:paraId="007FD900">
      <w:pPr>
        <w:numPr>
          <w:ilvl w:val="0"/>
          <w:numId w:val="0"/>
        </w:numPr>
        <w:tabs>
          <w:tab w:val="left" w:pos="897"/>
        </w:tabs>
        <w:bidi w:val="0"/>
        <w:ind w:firstLine="643" w:firstLineChars="200"/>
        <w:jc w:val="left"/>
        <w:rPr>
          <w:rFonts w:hint="eastAsia" w:ascii="仿宋" w:hAnsi="仿宋" w:eastAsia="仿宋" w:cs="仿宋"/>
          <w:b/>
          <w:bCs/>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成绩五、</w:t>
      </w:r>
      <w:r>
        <w:rPr>
          <w:rFonts w:hint="eastAsia" w:ascii="仿宋" w:hAnsi="仿宋" w:eastAsia="仿宋" w:cs="仿宋"/>
          <w:b/>
          <w:bCs/>
          <w:sz w:val="32"/>
          <w:szCs w:val="32"/>
          <w:lang w:val="en-US" w:eastAsia="zh-CN"/>
        </w:rPr>
        <w:t>学校卫生工作</w:t>
      </w:r>
    </w:p>
    <w:p w14:paraId="22A5B56C">
      <w:pPr>
        <w:pStyle w:val="5"/>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val="0"/>
          <w:sz w:val="32"/>
          <w:szCs w:val="32"/>
          <w:lang w:val="en-US" w:eastAsia="zh-CN"/>
        </w:rPr>
        <w:t>1.</w:t>
      </w:r>
      <w:r>
        <w:rPr>
          <w:rFonts w:hint="eastAsia" w:ascii="仿宋" w:hAnsi="仿宋" w:eastAsia="仿宋" w:cs="仿宋"/>
          <w:b/>
          <w:bCs w:val="0"/>
          <w:sz w:val="32"/>
          <w:szCs w:val="32"/>
        </w:rPr>
        <w:t>学校传染病和突发公共卫生事件管理</w:t>
      </w:r>
      <w:r>
        <w:rPr>
          <w:rFonts w:hint="eastAsia" w:ascii="仿宋" w:hAnsi="仿宋" w:eastAsia="仿宋" w:cs="仿宋"/>
          <w:b/>
          <w:bCs w:val="0"/>
          <w:sz w:val="32"/>
          <w:szCs w:val="32"/>
          <w:lang w:eastAsia="zh-CN"/>
        </w:rPr>
        <w:t>。</w:t>
      </w:r>
      <w:r>
        <w:rPr>
          <w:rFonts w:hint="eastAsia" w:ascii="仿宋" w:hAnsi="仿宋" w:eastAsia="仿宋" w:cs="仿宋"/>
          <w:sz w:val="32"/>
          <w:szCs w:val="32"/>
        </w:rPr>
        <w:t>截止</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日，我县共有</w:t>
      </w:r>
      <w:r>
        <w:rPr>
          <w:rFonts w:hint="eastAsia" w:ascii="仿宋" w:hAnsi="仿宋" w:eastAsia="仿宋" w:cs="仿宋"/>
          <w:sz w:val="32"/>
          <w:szCs w:val="32"/>
          <w:lang w:val="en-US" w:eastAsia="zh-CN"/>
        </w:rPr>
        <w:t>4</w:t>
      </w:r>
      <w:r>
        <w:rPr>
          <w:rFonts w:hint="eastAsia" w:ascii="仿宋" w:hAnsi="仿宋" w:eastAsia="仿宋" w:cs="仿宋"/>
          <w:sz w:val="32"/>
          <w:szCs w:val="32"/>
        </w:rPr>
        <w:t>所</w:t>
      </w:r>
      <w:r>
        <w:rPr>
          <w:rFonts w:hint="eastAsia" w:ascii="仿宋" w:hAnsi="仿宋" w:eastAsia="仿宋" w:cs="仿宋"/>
          <w:sz w:val="32"/>
          <w:szCs w:val="32"/>
          <w:lang w:eastAsia="zh-CN"/>
        </w:rPr>
        <w:t>学校</w:t>
      </w:r>
      <w:r>
        <w:rPr>
          <w:rFonts w:hint="eastAsia" w:ascii="仿宋" w:hAnsi="仿宋" w:eastAsia="仿宋" w:cs="仿宋"/>
          <w:sz w:val="32"/>
          <w:szCs w:val="32"/>
          <w:lang w:val="en-US" w:eastAsia="zh-CN"/>
        </w:rPr>
        <w:t>诺如病毒疫情</w:t>
      </w:r>
      <w:r>
        <w:rPr>
          <w:rFonts w:hint="eastAsia" w:ascii="仿宋" w:hAnsi="仿宋" w:eastAsia="仿宋" w:cs="仿宋"/>
          <w:sz w:val="32"/>
          <w:szCs w:val="32"/>
        </w:rPr>
        <w:t>，教育局联合本科室对学校进行传染病防治工作技术指导，发放消毒液、对及时发现问题要求整改，对感染师生进行了流行病学调查，指导并督促学校进行消毒、隔离、感染人数较多的学校进行了停课等处理意见，快速的把疫情控制下了。</w:t>
      </w:r>
    </w:p>
    <w:p w14:paraId="08200F30">
      <w:pPr>
        <w:ind w:right="-218" w:rightChars="-104"/>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2.儿童青少年常见病</w:t>
      </w:r>
      <w:r>
        <w:rPr>
          <w:rFonts w:hint="eastAsia" w:ascii="仿宋" w:hAnsi="仿宋" w:eastAsia="仿宋" w:cs="仿宋"/>
          <w:b/>
          <w:bCs/>
          <w:sz w:val="32"/>
          <w:szCs w:val="32"/>
        </w:rPr>
        <w:t>调查和</w:t>
      </w:r>
      <w:r>
        <w:rPr>
          <w:rFonts w:hint="eastAsia" w:ascii="仿宋" w:hAnsi="仿宋" w:eastAsia="仿宋" w:cs="仿宋"/>
          <w:b/>
          <w:bCs/>
          <w:sz w:val="32"/>
          <w:szCs w:val="32"/>
          <w:lang w:eastAsia="zh-CN"/>
        </w:rPr>
        <w:t>干预工作、学校环境卫生检测</w:t>
      </w:r>
      <w:r>
        <w:rPr>
          <w:rFonts w:hint="eastAsia" w:ascii="仿宋" w:hAnsi="仿宋" w:eastAsia="仿宋" w:cs="仿宋"/>
          <w:b/>
          <w:bCs/>
          <w:sz w:val="32"/>
          <w:szCs w:val="32"/>
        </w:rPr>
        <w:t>工作</w:t>
      </w:r>
      <w:r>
        <w:rPr>
          <w:rFonts w:hint="eastAsia" w:ascii="仿宋" w:hAnsi="仿宋" w:eastAsia="仿宋" w:cs="仿宋"/>
          <w:b/>
          <w:bCs/>
          <w:sz w:val="32"/>
          <w:szCs w:val="32"/>
          <w:lang w:eastAsia="zh-CN"/>
        </w:rPr>
        <w:t>。</w:t>
      </w:r>
      <w:r>
        <w:rPr>
          <w:rFonts w:hint="eastAsia" w:ascii="仿宋" w:hAnsi="仿宋" w:eastAsia="仿宋" w:cs="仿宋"/>
          <w:sz w:val="32"/>
          <w:szCs w:val="32"/>
        </w:rPr>
        <w:t>我县确定机关幼儿园</w:t>
      </w:r>
      <w:r>
        <w:rPr>
          <w:rFonts w:hint="eastAsia" w:ascii="仿宋" w:hAnsi="仿宋" w:eastAsia="仿宋" w:cs="仿宋"/>
          <w:sz w:val="32"/>
          <w:szCs w:val="32"/>
          <w:lang w:eastAsia="zh-CN"/>
        </w:rPr>
        <w:t>（金博士幼儿园）</w:t>
      </w:r>
      <w:r>
        <w:rPr>
          <w:rFonts w:hint="eastAsia" w:ascii="仿宋" w:hAnsi="仿宋" w:eastAsia="仿宋" w:cs="仿宋"/>
          <w:sz w:val="32"/>
          <w:szCs w:val="32"/>
        </w:rPr>
        <w:t>、福娃幼儿园、</w:t>
      </w:r>
      <w:r>
        <w:rPr>
          <w:rFonts w:hint="eastAsia" w:ascii="仿宋" w:hAnsi="仿宋" w:eastAsia="仿宋" w:cs="仿宋"/>
          <w:sz w:val="32"/>
          <w:szCs w:val="32"/>
          <w:lang w:eastAsia="zh-CN"/>
        </w:rPr>
        <w:t>哇哈哈幼儿园、</w:t>
      </w:r>
      <w:r>
        <w:rPr>
          <w:rFonts w:hint="eastAsia" w:ascii="仿宋" w:hAnsi="仿宋" w:eastAsia="仿宋" w:cs="仿宋"/>
          <w:sz w:val="32"/>
          <w:szCs w:val="32"/>
        </w:rPr>
        <w:t xml:space="preserve"> 长铺第三小学、长铺民族小学、绿洲中学、实验中学、绥宁一中为监测点，</w:t>
      </w:r>
      <w:r>
        <w:rPr>
          <w:rFonts w:hint="eastAsia" w:ascii="仿宋" w:hAnsi="仿宋" w:eastAsia="仿宋" w:cs="仿宋"/>
          <w:sz w:val="32"/>
          <w:szCs w:val="32"/>
          <w:lang w:eastAsia="zh-CN"/>
        </w:rPr>
        <w:t>联合绥宁县九龙医院眼视光中心为全县</w:t>
      </w:r>
      <w:r>
        <w:rPr>
          <w:rFonts w:hint="eastAsia" w:ascii="仿宋" w:hAnsi="仿宋" w:eastAsia="仿宋" w:cs="仿宋"/>
          <w:sz w:val="32"/>
          <w:szCs w:val="32"/>
          <w:lang w:val="en-US" w:eastAsia="zh-CN"/>
        </w:rPr>
        <w:t>2131名中小学生学生开展常见病调查，172名幼儿园学生进行视力检测；</w:t>
      </w:r>
    </w:p>
    <w:p w14:paraId="08976F51">
      <w:pPr>
        <w:numPr>
          <w:ilvl w:val="0"/>
          <w:numId w:val="0"/>
        </w:numPr>
        <w:spacing w:line="360" w:lineRule="auto"/>
        <w:jc w:val="left"/>
        <w:rPr>
          <w:rFonts w:hint="eastAsia" w:ascii="仿宋" w:hAnsi="仿宋" w:eastAsia="仿宋" w:cs="仿宋"/>
          <w:sz w:val="32"/>
          <w:szCs w:val="32"/>
        </w:rPr>
      </w:pPr>
      <w:r>
        <w:rPr>
          <w:rFonts w:hint="eastAsia" w:hAnsi="仿宋_GB2312" w:eastAsia="仿宋_GB2312"/>
          <w:sz w:val="32"/>
          <w:szCs w:val="32"/>
          <w:lang w:val="en-US" w:eastAsia="zh-CN"/>
        </w:rPr>
        <w:t xml:space="preserve">  </w:t>
      </w:r>
      <w:r>
        <w:rPr>
          <w:rFonts w:hint="eastAsia" w:hAnsi="仿宋_GB2312" w:eastAsia="仿宋_GB2312"/>
          <w:b/>
          <w:bCs/>
          <w:sz w:val="32"/>
          <w:szCs w:val="32"/>
          <w:lang w:val="en-US" w:eastAsia="zh-CN"/>
        </w:rPr>
        <w:t xml:space="preserve">  3.</w:t>
      </w:r>
      <w:r>
        <w:rPr>
          <w:rFonts w:hint="eastAsia" w:hAnsi="仿宋_GB2312" w:eastAsia="仿宋_GB2312"/>
          <w:b/>
          <w:bCs/>
          <w:sz w:val="32"/>
          <w:szCs w:val="32"/>
          <w:lang w:eastAsia="zh-CN"/>
        </w:rPr>
        <w:t>学校教学生活环境卫生监测。</w:t>
      </w:r>
      <w:r>
        <w:rPr>
          <w:rFonts w:hint="eastAsia" w:hAnsi="仿宋_GB2312" w:eastAsia="仿宋_GB2312"/>
          <w:sz w:val="32"/>
          <w:szCs w:val="32"/>
          <w:lang w:val="en-US" w:eastAsia="zh-CN"/>
        </w:rPr>
        <w:t>开展相关学校饮水、食堂、厕所、宿舍等环境卫生状况实地调查和教学环境卫生检测，了解环境卫生设施的配备情况和各项规章制度的落实情况，评估学校教学环境卫生状况，对未达到国家标准要求的内容提出整改建议。</w:t>
      </w:r>
      <w:r>
        <w:rPr>
          <w:rFonts w:hint="eastAsia" w:hAnsi="仿宋_GB2312" w:eastAsia="仿宋_GB2312"/>
          <w:sz w:val="32"/>
          <w:szCs w:val="32"/>
        </w:rPr>
        <w:t xml:space="preserve">    </w:t>
      </w:r>
    </w:p>
    <w:p w14:paraId="1441BA81">
      <w:pPr>
        <w:pStyle w:val="5"/>
        <w:numPr>
          <w:ilvl w:val="0"/>
          <w:numId w:val="0"/>
        </w:numPr>
        <w:ind w:firstLine="640"/>
        <w:jc w:val="left"/>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4.学生营养餐工作。</w:t>
      </w:r>
      <w:r>
        <w:rPr>
          <w:rFonts w:hint="eastAsia" w:ascii="仿宋" w:hAnsi="仿宋" w:eastAsia="仿宋" w:cs="仿宋"/>
          <w:sz w:val="32"/>
          <w:szCs w:val="32"/>
          <w:lang w:val="en-US" w:eastAsia="zh-CN"/>
        </w:rPr>
        <w:t xml:space="preserve">对全县所有学校学生营养餐开展了4轮督导工作，内容包括膳食营养、带量食谱、饮用水安全、食堂三防设施。 </w:t>
      </w:r>
    </w:p>
    <w:p w14:paraId="20DF14DE">
      <w:pPr>
        <w:pStyle w:val="5"/>
        <w:numPr>
          <w:ilvl w:val="0"/>
          <w:numId w:val="0"/>
        </w:numPr>
        <w:ind w:firstLine="640"/>
        <w:jc w:val="left"/>
        <w:rPr>
          <w:rFonts w:hint="eastAsia" w:ascii="楷体" w:hAnsi="楷体" w:eastAsia="楷体" w:cs="楷体"/>
          <w:b/>
          <w:bCs/>
          <w:i w:val="0"/>
          <w:iCs w:val="0"/>
          <w:caps w:val="0"/>
          <w:color w:val="000000"/>
          <w:spacing w:val="0"/>
          <w:sz w:val="32"/>
          <w:szCs w:val="32"/>
          <w:shd w:val="clear" w:fill="FFFFFF"/>
          <w:lang w:val="en-US" w:eastAsia="zh-CN"/>
        </w:rPr>
      </w:pPr>
      <w:r>
        <w:rPr>
          <w:rFonts w:hint="eastAsia" w:ascii="仿宋" w:hAnsi="仿宋" w:eastAsia="仿宋" w:cs="仿宋"/>
          <w:b/>
          <w:bCs/>
          <w:sz w:val="32"/>
          <w:szCs w:val="32"/>
          <w:lang w:val="en-US" w:eastAsia="zh-CN"/>
        </w:rPr>
        <w:t>5.学校</w:t>
      </w:r>
      <w:r>
        <w:rPr>
          <w:rFonts w:hint="eastAsia" w:ascii="仿宋" w:hAnsi="仿宋" w:eastAsia="仿宋" w:cs="仿宋"/>
          <w:b/>
          <w:bCs/>
          <w:sz w:val="32"/>
          <w:szCs w:val="32"/>
        </w:rPr>
        <w:t>宣传教育工作</w:t>
      </w:r>
      <w:r>
        <w:rPr>
          <w:rFonts w:hint="eastAsia" w:ascii="仿宋" w:hAnsi="仿宋" w:eastAsia="仿宋" w:cs="仿宋"/>
          <w:b/>
          <w:bCs/>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年5月20日是第3</w:t>
      </w:r>
      <w:r>
        <w:rPr>
          <w:rFonts w:hint="eastAsia" w:ascii="仿宋" w:hAnsi="仿宋" w:eastAsia="仿宋" w:cs="仿宋"/>
          <w:sz w:val="32"/>
          <w:szCs w:val="32"/>
          <w:lang w:val="en-US" w:eastAsia="zh-CN"/>
        </w:rPr>
        <w:t>4</w:t>
      </w:r>
      <w:r>
        <w:rPr>
          <w:rFonts w:hint="eastAsia" w:ascii="仿宋" w:hAnsi="仿宋" w:eastAsia="仿宋" w:cs="仿宋"/>
          <w:sz w:val="32"/>
          <w:szCs w:val="32"/>
        </w:rPr>
        <w:t>个“5.20”中国学生营养日，中心联合县教育局</w:t>
      </w:r>
      <w:r>
        <w:rPr>
          <w:rFonts w:hint="eastAsia" w:ascii="仿宋" w:hAnsi="仿宋" w:eastAsia="仿宋" w:cs="仿宋"/>
          <w:sz w:val="32"/>
          <w:szCs w:val="32"/>
          <w:lang w:eastAsia="zh-CN"/>
        </w:rPr>
        <w:t>、卫健执法局、李熙学校，</w:t>
      </w:r>
      <w:r>
        <w:rPr>
          <w:rFonts w:hint="eastAsia" w:ascii="仿宋" w:hAnsi="仿宋" w:eastAsia="仿宋" w:cs="仿宋"/>
          <w:sz w:val="32"/>
          <w:szCs w:val="32"/>
        </w:rPr>
        <w:t>共同组织200余名师生开展营养现场授课，详细解答了中国居民膳食指南核心知识，利用多种传统方式进行了宣传，制作展板6块，印发宣传单</w:t>
      </w:r>
      <w:r>
        <w:rPr>
          <w:rFonts w:hint="eastAsia" w:ascii="仿宋" w:hAnsi="仿宋" w:eastAsia="仿宋" w:cs="仿宋"/>
          <w:sz w:val="32"/>
          <w:szCs w:val="32"/>
          <w:lang w:val="en-US" w:eastAsia="zh-CN"/>
        </w:rPr>
        <w:t>6</w:t>
      </w:r>
      <w:r>
        <w:rPr>
          <w:rFonts w:hint="eastAsia" w:ascii="仿宋" w:hAnsi="仿宋" w:eastAsia="仿宋" w:cs="仿宋"/>
          <w:sz w:val="32"/>
          <w:szCs w:val="32"/>
        </w:rPr>
        <w:t>00余份，制作宣传横幅2条</w:t>
      </w:r>
      <w:r>
        <w:rPr>
          <w:rFonts w:hint="eastAsia" w:ascii="仿宋" w:hAnsi="仿宋" w:eastAsia="仿宋" w:cs="仿宋"/>
          <w:sz w:val="32"/>
          <w:szCs w:val="32"/>
          <w:lang w:eastAsia="zh-CN"/>
        </w:rPr>
        <w:t>；其余</w:t>
      </w:r>
      <w:r>
        <w:rPr>
          <w:rFonts w:hint="eastAsia" w:ascii="仿宋" w:hAnsi="仿宋" w:eastAsia="仿宋" w:cs="仿宋"/>
          <w:sz w:val="32"/>
          <w:szCs w:val="32"/>
        </w:rPr>
        <w:t>学校利用校园广播、标语及专题教育，主题班会引导学生养成科学的生活方式和良好的饮食习惯，向学生介绍营养均衡对小学生成长的重要意义，以及如何合理安排每天的饮食</w:t>
      </w:r>
      <w:r>
        <w:rPr>
          <w:rFonts w:hint="eastAsia" w:ascii="仿宋" w:hAnsi="仿宋" w:eastAsia="仿宋" w:cs="仿宋"/>
          <w:sz w:val="32"/>
          <w:szCs w:val="32"/>
          <w:lang w:eastAsia="zh-CN"/>
        </w:rPr>
        <w:t>；此次活动</w:t>
      </w:r>
      <w:r>
        <w:rPr>
          <w:rFonts w:hint="eastAsia" w:ascii="仿宋" w:hAnsi="仿宋" w:eastAsia="仿宋" w:cs="仿宋"/>
          <w:sz w:val="32"/>
          <w:szCs w:val="32"/>
        </w:rPr>
        <w:t>在</w:t>
      </w:r>
      <w:r>
        <w:rPr>
          <w:rFonts w:hint="eastAsia" w:ascii="仿宋" w:hAnsi="仿宋" w:eastAsia="仿宋" w:cs="仿宋"/>
          <w:sz w:val="32"/>
          <w:szCs w:val="32"/>
          <w:lang w:val="en-US" w:eastAsia="zh-CN"/>
        </w:rPr>
        <w:t>相关媒体平台</w:t>
      </w:r>
      <w:r>
        <w:rPr>
          <w:rFonts w:hint="eastAsia" w:ascii="仿宋" w:hAnsi="仿宋" w:eastAsia="仿宋" w:cs="仿宋"/>
          <w:sz w:val="32"/>
          <w:szCs w:val="32"/>
        </w:rPr>
        <w:t>进行了报道。</w:t>
      </w:r>
    </w:p>
    <w:p w14:paraId="4D27CED9">
      <w:pPr>
        <w:numPr>
          <w:ilvl w:val="0"/>
          <w:numId w:val="0"/>
        </w:numPr>
        <w:ind w:firstLine="643" w:firstLineChars="200"/>
        <w:rPr>
          <w:rFonts w:hint="eastAsia" w:ascii="仿宋" w:hAnsi="仿宋" w:eastAsia="仿宋" w:cs="仿宋"/>
          <w:sz w:val="30"/>
          <w:szCs w:val="30"/>
        </w:rPr>
      </w:pPr>
      <w:r>
        <w:rPr>
          <w:rFonts w:hint="eastAsia" w:ascii="楷体" w:hAnsi="楷体" w:eastAsia="楷体" w:cs="楷体"/>
          <w:b/>
          <w:bCs/>
          <w:i w:val="0"/>
          <w:iCs w:val="0"/>
          <w:caps w:val="0"/>
          <w:color w:val="000000"/>
          <w:spacing w:val="0"/>
          <w:sz w:val="32"/>
          <w:szCs w:val="32"/>
          <w:shd w:val="clear" w:fill="FFFFFF"/>
          <w:lang w:val="en-US" w:eastAsia="zh-CN"/>
        </w:rPr>
        <w:t>成绩六、</w:t>
      </w:r>
      <w:r>
        <w:rPr>
          <w:rFonts w:hint="eastAsia" w:ascii="仿宋" w:hAnsi="仿宋" w:eastAsia="仿宋" w:cs="仿宋"/>
          <w:b/>
          <w:bCs/>
          <w:sz w:val="32"/>
          <w:szCs w:val="32"/>
          <w:lang w:val="en-US" w:eastAsia="zh-CN"/>
        </w:rPr>
        <w:t>性病、艾滋病防治管理工作。</w:t>
      </w:r>
      <w:r>
        <w:rPr>
          <w:rFonts w:hint="eastAsia" w:ascii="仿宋" w:hAnsi="仿宋" w:eastAsia="仿宋" w:cs="仿宋"/>
          <w:b w:val="0"/>
          <w:bCs w:val="0"/>
          <w:sz w:val="32"/>
          <w:szCs w:val="32"/>
          <w:lang w:val="en-US" w:eastAsia="zh-CN"/>
        </w:rPr>
        <w:t>截止2024年12月10日，按户籍管理：存活病人264例，死亡病人74例；按现住址管理：存活病人169例，死亡病人65例；按现住址管理2024年新发病例24例,其中存活22例，死亡2例；病例覆盖全县17个乡镇，按现住址管理目前正在接受抗病毒治疗的存活病例165人（共169例存活病人，其中本县在治161例，外地在治4例，另外4例因其它疾病暂无法服药，治疗率97%），其中2024年新增抗病毒治疗存活病例20人。共报告梅毒病例24例，其中1例期||梅毒，23例隐性梅毒；报告丙肝病例6例。截至2024年11月底，共完成HIV扩大检测93299人次，完成全年任务数比例116.6%，占常住人口比例32%。对管理的病人按时进行随访，随访率100%。于4月12日举办了“2024年绥宁县艾滋病性病丙肝防治暨既往报告丙肝病例随访工作培训会议”，内容包括艾滋病梅毒防治、实验室检测等相关知识，丙肝防治、疫情管理和上报相关知识等。培训结束后进行结业考试，并发放了“邵阳市性病诊断标准及规范化服务培训合格证、邵阳市丙型肝炎诊断治疗及疫情报告规范培训合格证”。通过培训学习，大大提升了我县医疗卫生单位的艾滋病性病丙肝防控工作能力。于2024年4月至10月开展了宣传教育进企业、进社区、进农村、进家庭、进校园的“五进”活动，11月底至12月举办了“艾滋病防治宣传月”及“性病防治宣传周”活动，积极深入社区、企业、学校、农村等各领域，对易感染艾滋病的风险家庭，尤其是独居老年人、外出务工留守家庭，上门做好宣传教育工作，并说服相关人员抽血做艾滋病检测。活动共举办健康知识讲座20场、发放宣传手册、折页、小礼品100000余份，健康咨询10000余次，通过此活动获取健康知识的群众达50000余人。截止2024年12月，共有58名HIV患者享受特殊病种待遇，其中48人享受临时救助（每年2500元），7人家庭办理低保（包括患者家属共15人），3名未成年人享受孤儿（或儿童）待遇。</w:t>
      </w:r>
    </w:p>
    <w:p w14:paraId="4617B94F">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2.结核病防治管理工作。</w:t>
      </w:r>
      <w:r>
        <w:rPr>
          <w:rFonts w:hint="eastAsia" w:ascii="仿宋" w:hAnsi="仿宋" w:eastAsia="仿宋" w:cs="仿宋"/>
          <w:b w:val="0"/>
          <w:bCs w:val="0"/>
          <w:sz w:val="32"/>
          <w:szCs w:val="32"/>
          <w:lang w:val="en-US" w:eastAsia="zh-CN"/>
        </w:rPr>
        <w:t>全年共接诊可疑肺结核病人196例，查出活动性肺结核124例，报告发病率逐年下降。对65岁以上老年人、糖尿病患者等结核病重点人群的主动筛查结核病36282人次，筛查率达95%以上。加强了学校结核病防控工作，全县所有中小学入学新生的结核病筛查，共筛查11244人，筛查出的结核病患者均得到及时处理。共收到结核病自动预警9次，对全部预警信息进行了核实，核实3例为师生肺结核患者，均采取休学、休教隔离治疗管理，学校没有出现流行病学相关联的二代病例发生。加强了乡镇防疫专干的业务培训，坚持不定期对定点医院、乡镇卫生院督导管理，发现问题及时解决。各乡镇对肺结核病人及时开展入户调查、落实督导管理，肺结核患者规范管理率达到90%以上。阳性肺结核患者的密切接触者筛查率达到95%以上。</w:t>
      </w:r>
    </w:p>
    <w:p w14:paraId="37E52086">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积极推进“百千万志愿者结核病防治知识传播活动”工作，成立了2支结核病防治志愿服务队，县疾控中心作为活动的主力军，积极招募康复志愿者，创新宣传方式和方法，开展活动10余次，通过康复志愿者面对面现身说教，消除了病人的恐慌情绪，提高了病人的依从性。</w:t>
      </w:r>
    </w:p>
    <w:p w14:paraId="5D90D4EB">
      <w:pPr>
        <w:numPr>
          <w:ilvl w:val="0"/>
          <w:numId w:val="0"/>
        </w:numPr>
        <w:rPr>
          <w:rFonts w:hint="eastAsia" w:ascii="楷体" w:hAnsi="楷体" w:eastAsia="楷体" w:cs="楷体"/>
          <w:b/>
          <w:bCs/>
          <w:i w:val="0"/>
          <w:iCs w:val="0"/>
          <w:caps w:val="0"/>
          <w:color w:val="000000"/>
          <w:spacing w:val="0"/>
          <w:sz w:val="32"/>
          <w:szCs w:val="32"/>
          <w:shd w:val="clear" w:fill="FFFFFF"/>
          <w:lang w:val="en-US" w:eastAsia="zh-CN"/>
        </w:rPr>
      </w:pPr>
    </w:p>
    <w:p w14:paraId="29DA6CEB">
      <w:pPr>
        <w:tabs>
          <w:tab w:val="left" w:pos="897"/>
        </w:tabs>
        <w:bidi w:val="0"/>
        <w:ind w:firstLine="643" w:firstLineChars="200"/>
        <w:jc w:val="left"/>
        <w:rPr>
          <w:rFonts w:hint="eastAsia" w:ascii="仿宋" w:hAnsi="仿宋" w:eastAsia="仿宋"/>
          <w:sz w:val="32"/>
          <w:szCs w:val="32"/>
        </w:rPr>
      </w:pPr>
      <w:r>
        <w:rPr>
          <w:rFonts w:hint="eastAsia" w:ascii="楷体" w:hAnsi="楷体" w:eastAsia="楷体" w:cs="楷体"/>
          <w:b/>
          <w:bCs/>
          <w:i w:val="0"/>
          <w:iCs w:val="0"/>
          <w:caps w:val="0"/>
          <w:color w:val="000000"/>
          <w:spacing w:val="0"/>
          <w:sz w:val="32"/>
          <w:szCs w:val="32"/>
          <w:shd w:val="clear" w:fill="FFFFFF"/>
          <w:lang w:val="en-US" w:eastAsia="zh-CN"/>
        </w:rPr>
        <w:t>成绩七、</w:t>
      </w: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lang w:val="en-US" w:eastAsia="zh-CN"/>
        </w:rPr>
        <w:t>水质监测</w:t>
      </w:r>
      <w:r>
        <w:rPr>
          <w:rFonts w:hint="eastAsia" w:ascii="仿宋" w:hAnsi="仿宋" w:eastAsia="仿宋" w:cs="仿宋"/>
          <w:b w:val="0"/>
          <w:bCs w:val="0"/>
          <w:sz w:val="32"/>
          <w:szCs w:val="32"/>
          <w:lang w:val="en-US" w:eastAsia="zh-CN"/>
        </w:rPr>
        <w:t>。</w:t>
      </w:r>
      <w:r>
        <w:rPr>
          <w:rFonts w:hint="eastAsia" w:ascii="仿宋" w:hAnsi="仿宋" w:eastAsia="仿宋"/>
          <w:sz w:val="32"/>
          <w:szCs w:val="32"/>
        </w:rPr>
        <w:t>市政供水：完成了县城自来水厂的出厂</w:t>
      </w:r>
    </w:p>
    <w:p w14:paraId="1FFDABBD">
      <w:pPr>
        <w:tabs>
          <w:tab w:val="left" w:pos="897"/>
        </w:tabs>
        <w:bidi w:val="0"/>
        <w:jc w:val="left"/>
        <w:rPr>
          <w:rFonts w:hint="eastAsia" w:ascii="仿宋" w:hAnsi="仿宋" w:eastAsia="仿宋"/>
          <w:sz w:val="32"/>
          <w:szCs w:val="32"/>
          <w:lang w:val="en-US" w:eastAsia="zh-CN"/>
        </w:rPr>
      </w:pPr>
      <w:r>
        <w:rPr>
          <w:rFonts w:hint="eastAsia" w:ascii="仿宋" w:hAnsi="仿宋" w:eastAsia="仿宋"/>
          <w:sz w:val="32"/>
          <w:szCs w:val="32"/>
        </w:rPr>
        <w:t>水管网末梢水</w:t>
      </w:r>
      <w:r>
        <w:rPr>
          <w:rFonts w:hint="eastAsia" w:ascii="仿宋" w:hAnsi="仿宋" w:eastAsia="仿宋"/>
          <w:sz w:val="32"/>
          <w:szCs w:val="32"/>
          <w:lang w:val="en-US" w:eastAsia="zh-CN"/>
        </w:rPr>
        <w:t>24</w:t>
      </w:r>
      <w:r>
        <w:rPr>
          <w:rFonts w:hint="eastAsia" w:ascii="仿宋" w:hAnsi="仿宋" w:eastAsia="仿宋"/>
          <w:sz w:val="32"/>
          <w:szCs w:val="32"/>
        </w:rPr>
        <w:t>份样品的检测及网报工作，并将每季度的</w:t>
      </w:r>
    </w:p>
    <w:p w14:paraId="53DA737A">
      <w:pPr>
        <w:tabs>
          <w:tab w:val="left" w:pos="897"/>
        </w:tabs>
        <w:bidi w:val="0"/>
        <w:jc w:val="left"/>
        <w:rPr>
          <w:rFonts w:hint="eastAsia" w:ascii="仿宋" w:hAnsi="仿宋" w:eastAsia="仿宋"/>
          <w:sz w:val="32"/>
          <w:szCs w:val="32"/>
          <w:lang w:eastAsia="zh-CN"/>
        </w:rPr>
      </w:pPr>
      <w:r>
        <w:rPr>
          <w:rFonts w:hint="eastAsia" w:ascii="仿宋" w:hAnsi="仿宋" w:eastAsia="仿宋"/>
          <w:sz w:val="32"/>
          <w:szCs w:val="32"/>
        </w:rPr>
        <w:t>结果评价报卫健局予以公示；农村安全饮水工程水质监测，按时完成了省下达的任务</w:t>
      </w:r>
      <w:r>
        <w:rPr>
          <w:rFonts w:hint="eastAsia" w:ascii="仿宋" w:hAnsi="仿宋" w:eastAsia="仿宋"/>
          <w:sz w:val="32"/>
          <w:szCs w:val="32"/>
          <w:lang w:val="en-US" w:eastAsia="zh-CN"/>
        </w:rPr>
        <w:t>14</w:t>
      </w:r>
      <w:r>
        <w:rPr>
          <w:rFonts w:hint="eastAsia" w:ascii="仿宋" w:hAnsi="仿宋" w:eastAsia="仿宋"/>
          <w:sz w:val="32"/>
          <w:szCs w:val="32"/>
        </w:rPr>
        <w:t>个乡镇水厂、三所学校</w:t>
      </w:r>
      <w:r>
        <w:rPr>
          <w:rFonts w:hint="eastAsia" w:ascii="仿宋" w:hAnsi="仿宋" w:eastAsia="仿宋"/>
          <w:sz w:val="32"/>
          <w:szCs w:val="32"/>
          <w:lang w:val="en-US" w:eastAsia="zh-CN"/>
        </w:rPr>
        <w:t>共70份水质采样及检测网报</w:t>
      </w:r>
      <w:r>
        <w:rPr>
          <w:rFonts w:hint="eastAsia" w:ascii="仿宋" w:hAnsi="仿宋" w:eastAsia="仿宋"/>
          <w:sz w:val="32"/>
          <w:szCs w:val="32"/>
        </w:rPr>
        <w:t>工作</w:t>
      </w:r>
      <w:r>
        <w:rPr>
          <w:rFonts w:hint="eastAsia" w:ascii="仿宋" w:hAnsi="仿宋" w:eastAsia="仿宋"/>
          <w:sz w:val="32"/>
          <w:szCs w:val="32"/>
          <w:lang w:eastAsia="zh-CN"/>
        </w:rPr>
        <w:t>；麻塘自然灾害事件开展了</w:t>
      </w:r>
      <w:r>
        <w:rPr>
          <w:rFonts w:hint="eastAsia" w:ascii="仿宋" w:hAnsi="仿宋" w:eastAsia="仿宋"/>
          <w:sz w:val="32"/>
          <w:szCs w:val="32"/>
          <w:lang w:val="en-US" w:eastAsia="zh-CN"/>
        </w:rPr>
        <w:t>2轮水质监测，采样10份</w:t>
      </w:r>
      <w:r>
        <w:rPr>
          <w:rFonts w:hint="eastAsia" w:ascii="仿宋" w:hAnsi="仿宋" w:eastAsia="仿宋"/>
          <w:sz w:val="32"/>
          <w:szCs w:val="32"/>
        </w:rPr>
        <w:t>。</w:t>
      </w:r>
    </w:p>
    <w:p w14:paraId="3860BB1C">
      <w:pPr>
        <w:numPr>
          <w:ilvl w:val="0"/>
          <w:numId w:val="0"/>
        </w:numPr>
        <w:ind w:firstLine="640" w:firstLineChars="200"/>
        <w:rPr>
          <w:rFonts w:hint="eastAsia" w:ascii="仿宋" w:hAnsi="仿宋" w:eastAsia="仿宋"/>
          <w:sz w:val="32"/>
          <w:szCs w:val="32"/>
          <w:lang w:eastAsia="zh-CN"/>
        </w:rPr>
      </w:pP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食品安全风险监测</w:t>
      </w:r>
      <w:r>
        <w:rPr>
          <w:rFonts w:hint="eastAsia" w:ascii="仿宋" w:hAnsi="仿宋" w:eastAsia="仿宋" w:cs="仿宋"/>
          <w:b w:val="0"/>
          <w:bCs w:val="0"/>
          <w:sz w:val="32"/>
          <w:szCs w:val="32"/>
          <w:lang w:val="en-US" w:eastAsia="zh-CN"/>
        </w:rPr>
        <w:t>。完成了地方特色食品青钱柳茶叶采样30份，结果均合格。完成了大米采样30份，2份不合格，合格率93.33%，水生蔬菜5份，结果均合格。</w:t>
      </w:r>
      <w:r>
        <w:rPr>
          <w:rFonts w:hint="eastAsia" w:ascii="仿宋" w:hAnsi="仿宋" w:eastAsia="仿宋"/>
          <w:sz w:val="32"/>
          <w:szCs w:val="32"/>
        </w:rPr>
        <w:t>调查处理了</w:t>
      </w:r>
      <w:r>
        <w:rPr>
          <w:rFonts w:hint="eastAsia" w:ascii="仿宋" w:hAnsi="仿宋" w:eastAsia="仿宋"/>
          <w:sz w:val="32"/>
          <w:szCs w:val="32"/>
          <w:lang w:val="en-US" w:eastAsia="zh-CN"/>
        </w:rPr>
        <w:t>武阳镇武阳村一起食用凉拌菜引起的胃肠炎食</w:t>
      </w:r>
      <w:r>
        <w:rPr>
          <w:rFonts w:hint="eastAsia" w:ascii="仿宋" w:hAnsi="仿宋" w:eastAsia="仿宋"/>
          <w:sz w:val="32"/>
          <w:szCs w:val="32"/>
        </w:rPr>
        <w:t>物中毒事件。</w:t>
      </w:r>
    </w:p>
    <w:p w14:paraId="1D435376">
      <w:pPr>
        <w:ind w:firstLine="592" w:firstLineChars="185"/>
        <w:rPr>
          <w:rFonts w:hint="eastAsia" w:ascii="仿宋" w:hAnsi="仿宋" w:eastAsia="仿宋"/>
          <w:color w:val="auto"/>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食源性疾病</w:t>
      </w:r>
      <w:r>
        <w:rPr>
          <w:rFonts w:hint="eastAsia" w:ascii="仿宋" w:hAnsi="仿宋" w:eastAsia="仿宋"/>
          <w:sz w:val="32"/>
          <w:szCs w:val="32"/>
          <w:lang w:eastAsia="zh-CN"/>
        </w:rPr>
        <w:t>。完成了县人民医院、中医院各及乡镇哨点医院的食源性疾病及蘑菇中毒的网络培训工作。</w:t>
      </w:r>
      <w:r>
        <w:rPr>
          <w:rFonts w:hint="eastAsia" w:ascii="仿宋" w:hAnsi="仿宋" w:eastAsia="仿宋"/>
          <w:color w:val="auto"/>
          <w:sz w:val="32"/>
          <w:szCs w:val="32"/>
          <w:lang w:val="en-US" w:eastAsia="zh-CN"/>
        </w:rPr>
        <w:t>到1</w:t>
      </w:r>
      <w:r>
        <w:rPr>
          <w:rFonts w:hint="eastAsia" w:ascii="仿宋" w:hAnsi="仿宋"/>
          <w:color w:val="auto"/>
          <w:sz w:val="32"/>
          <w:szCs w:val="32"/>
          <w:lang w:val="en-US" w:eastAsia="zh-CN"/>
        </w:rPr>
        <w:t>2</w:t>
      </w:r>
      <w:r>
        <w:rPr>
          <w:rFonts w:hint="eastAsia" w:ascii="仿宋" w:hAnsi="仿宋" w:eastAsia="仿宋"/>
          <w:color w:val="auto"/>
          <w:sz w:val="32"/>
          <w:szCs w:val="32"/>
          <w:lang w:val="en-US" w:eastAsia="zh-CN"/>
        </w:rPr>
        <w:t>月1</w:t>
      </w:r>
      <w:r>
        <w:rPr>
          <w:rFonts w:hint="eastAsia" w:ascii="仿宋" w:hAnsi="仿宋"/>
          <w:color w:val="auto"/>
          <w:sz w:val="32"/>
          <w:szCs w:val="32"/>
          <w:lang w:val="en-US" w:eastAsia="zh-CN"/>
        </w:rPr>
        <w:t>0</w:t>
      </w:r>
      <w:r>
        <w:rPr>
          <w:rFonts w:hint="eastAsia" w:ascii="仿宋" w:hAnsi="仿宋" w:eastAsia="仿宋"/>
          <w:color w:val="auto"/>
          <w:sz w:val="32"/>
          <w:szCs w:val="32"/>
          <w:lang w:val="en-US" w:eastAsia="zh-CN"/>
        </w:rPr>
        <w:t>日止</w:t>
      </w:r>
      <w:r>
        <w:rPr>
          <w:rFonts w:hint="eastAsia" w:ascii="仿宋" w:hAnsi="仿宋" w:eastAsia="仿宋"/>
          <w:color w:val="auto"/>
          <w:sz w:val="32"/>
          <w:szCs w:val="32"/>
          <w:lang w:eastAsia="zh-CN"/>
        </w:rPr>
        <w:t>累计上报病例</w:t>
      </w:r>
      <w:r>
        <w:rPr>
          <w:rFonts w:hint="eastAsia" w:ascii="仿宋" w:hAnsi="仿宋" w:eastAsia="仿宋"/>
          <w:color w:val="auto"/>
          <w:sz w:val="32"/>
          <w:szCs w:val="32"/>
          <w:lang w:val="en-US" w:eastAsia="zh-CN"/>
        </w:rPr>
        <w:t>2</w:t>
      </w:r>
      <w:r>
        <w:rPr>
          <w:rFonts w:hint="eastAsia" w:ascii="仿宋" w:hAnsi="仿宋"/>
          <w:color w:val="auto"/>
          <w:sz w:val="32"/>
          <w:szCs w:val="32"/>
          <w:lang w:val="en-US" w:eastAsia="zh-CN"/>
        </w:rPr>
        <w:t>69</w:t>
      </w:r>
      <w:r>
        <w:rPr>
          <w:rFonts w:hint="eastAsia" w:ascii="仿宋" w:hAnsi="仿宋" w:eastAsia="仿宋"/>
          <w:color w:val="auto"/>
          <w:sz w:val="32"/>
          <w:szCs w:val="32"/>
          <w:lang w:eastAsia="zh-CN"/>
        </w:rPr>
        <w:t>例，其中人民医院</w:t>
      </w:r>
      <w:r>
        <w:rPr>
          <w:rFonts w:hint="eastAsia" w:ascii="仿宋" w:hAnsi="仿宋" w:eastAsia="仿宋"/>
          <w:color w:val="auto"/>
          <w:sz w:val="32"/>
          <w:szCs w:val="32"/>
          <w:lang w:val="en-US" w:eastAsia="zh-CN"/>
        </w:rPr>
        <w:t>1</w:t>
      </w:r>
      <w:r>
        <w:rPr>
          <w:rFonts w:hint="eastAsia" w:ascii="仿宋" w:hAnsi="仿宋"/>
          <w:color w:val="auto"/>
          <w:sz w:val="32"/>
          <w:szCs w:val="32"/>
          <w:lang w:val="en-US" w:eastAsia="zh-CN"/>
        </w:rPr>
        <w:t>5</w:t>
      </w:r>
      <w:r>
        <w:rPr>
          <w:rFonts w:hint="eastAsia" w:ascii="仿宋" w:hAnsi="仿宋" w:eastAsia="仿宋"/>
          <w:color w:val="auto"/>
          <w:sz w:val="32"/>
          <w:szCs w:val="32"/>
          <w:lang w:eastAsia="zh-CN"/>
        </w:rPr>
        <w:t>例，中医院</w:t>
      </w:r>
      <w:r>
        <w:rPr>
          <w:rFonts w:hint="eastAsia" w:ascii="仿宋" w:hAnsi="仿宋" w:eastAsia="仿宋"/>
          <w:color w:val="auto"/>
          <w:sz w:val="32"/>
          <w:szCs w:val="32"/>
          <w:lang w:val="en-US" w:eastAsia="zh-CN"/>
        </w:rPr>
        <w:t>1</w:t>
      </w:r>
      <w:r>
        <w:rPr>
          <w:rFonts w:hint="eastAsia" w:ascii="仿宋" w:hAnsi="仿宋"/>
          <w:color w:val="auto"/>
          <w:sz w:val="32"/>
          <w:szCs w:val="32"/>
          <w:lang w:val="en-US" w:eastAsia="zh-CN"/>
        </w:rPr>
        <w:t>6</w:t>
      </w:r>
      <w:r>
        <w:rPr>
          <w:rFonts w:hint="eastAsia" w:ascii="仿宋" w:hAnsi="仿宋" w:eastAsia="仿宋"/>
          <w:color w:val="auto"/>
          <w:sz w:val="32"/>
          <w:szCs w:val="32"/>
          <w:lang w:eastAsia="zh-CN"/>
        </w:rPr>
        <w:t>例，各乡镇医院累计</w:t>
      </w:r>
      <w:r>
        <w:rPr>
          <w:rFonts w:hint="eastAsia" w:ascii="仿宋" w:hAnsi="仿宋" w:eastAsia="仿宋"/>
          <w:color w:val="auto"/>
          <w:sz w:val="32"/>
          <w:szCs w:val="32"/>
          <w:lang w:val="en-US" w:eastAsia="zh-CN"/>
        </w:rPr>
        <w:t>2</w:t>
      </w:r>
      <w:r>
        <w:rPr>
          <w:rFonts w:hint="eastAsia" w:ascii="仿宋" w:hAnsi="仿宋"/>
          <w:color w:val="auto"/>
          <w:sz w:val="32"/>
          <w:szCs w:val="32"/>
          <w:lang w:val="en-US" w:eastAsia="zh-CN"/>
        </w:rPr>
        <w:t>38</w:t>
      </w:r>
      <w:r>
        <w:rPr>
          <w:rFonts w:hint="eastAsia" w:ascii="仿宋" w:hAnsi="仿宋" w:eastAsia="仿宋"/>
          <w:color w:val="auto"/>
          <w:sz w:val="32"/>
          <w:szCs w:val="32"/>
          <w:lang w:eastAsia="zh-CN"/>
        </w:rPr>
        <w:t>例。</w:t>
      </w:r>
      <w:r>
        <w:rPr>
          <w:rFonts w:hint="eastAsia" w:ascii="仿宋" w:hAnsi="仿宋" w:eastAsia="仿宋"/>
          <w:color w:val="auto"/>
          <w:sz w:val="32"/>
          <w:szCs w:val="32"/>
          <w:lang w:val="en-US" w:eastAsia="zh-CN"/>
        </w:rPr>
        <w:t>每天按时审核病例。</w:t>
      </w:r>
    </w:p>
    <w:p w14:paraId="087A1E2B">
      <w:pPr>
        <w:ind w:firstLine="592" w:firstLineChars="185"/>
        <w:rPr>
          <w:rFonts w:hint="eastAsia" w:ascii="仿宋" w:hAnsi="仿宋" w:eastAsia="仿宋"/>
          <w:sz w:val="32"/>
          <w:szCs w:val="32"/>
        </w:rPr>
      </w:pPr>
      <w:r>
        <w:rPr>
          <w:rFonts w:hint="eastAsia" w:ascii="仿宋" w:hAnsi="仿宋" w:eastAsia="仿宋" w:cs="仿宋"/>
          <w:b w:val="0"/>
          <w:bCs w:val="0"/>
          <w:sz w:val="32"/>
          <w:szCs w:val="32"/>
          <w:lang w:val="en-US" w:eastAsia="zh-CN"/>
        </w:rPr>
        <w:t>4.</w:t>
      </w:r>
      <w:r>
        <w:rPr>
          <w:rFonts w:hint="default" w:ascii="仿宋" w:hAnsi="仿宋" w:eastAsia="仿宋" w:cs="仿宋"/>
          <w:b w:val="0"/>
          <w:bCs w:val="0"/>
          <w:sz w:val="32"/>
          <w:szCs w:val="32"/>
          <w:lang w:val="en-US" w:eastAsia="zh-CN"/>
        </w:rPr>
        <w:t>职业卫生</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开展了4月25日至5月1日职业病宣传周宣传活动，</w:t>
      </w:r>
      <w:r>
        <w:rPr>
          <w:rFonts w:hint="eastAsia" w:ascii="仿宋" w:hAnsi="仿宋" w:eastAsia="仿宋" w:cs="仿宋"/>
          <w:b w:val="0"/>
          <w:bCs w:val="0"/>
          <w:sz w:val="32"/>
          <w:szCs w:val="32"/>
          <w:lang w:val="en-US" w:eastAsia="zh-CN"/>
        </w:rPr>
        <w:t>为工人朋友普及了职业健康知识；</w:t>
      </w:r>
      <w:r>
        <w:rPr>
          <w:rFonts w:hint="eastAsia" w:ascii="仿宋" w:hAnsi="仿宋" w:eastAsia="仿宋"/>
          <w:sz w:val="32"/>
          <w:szCs w:val="32"/>
        </w:rPr>
        <w:t>完成了</w:t>
      </w:r>
      <w:r>
        <w:rPr>
          <w:rFonts w:ascii="仿宋" w:hAnsi="仿宋" w:eastAsia="仿宋"/>
          <w:sz w:val="32"/>
          <w:szCs w:val="32"/>
        </w:rPr>
        <w:t>3</w:t>
      </w:r>
      <w:r>
        <w:rPr>
          <w:rFonts w:hint="eastAsia" w:ascii="仿宋" w:hAnsi="仿宋" w:eastAsia="仿宋"/>
          <w:sz w:val="32"/>
          <w:szCs w:val="32"/>
        </w:rPr>
        <w:t>家厂矿</w:t>
      </w:r>
      <w:r>
        <w:rPr>
          <w:rFonts w:hint="eastAsia" w:ascii="仿宋" w:hAnsi="仿宋" w:eastAsia="仿宋"/>
          <w:sz w:val="32"/>
          <w:szCs w:val="32"/>
          <w:lang w:val="en-US" w:eastAsia="zh-CN"/>
        </w:rPr>
        <w:t>工作场所</w:t>
      </w:r>
      <w:r>
        <w:rPr>
          <w:rFonts w:hint="eastAsia" w:ascii="仿宋" w:hAnsi="仿宋" w:eastAsia="仿宋"/>
          <w:sz w:val="32"/>
          <w:szCs w:val="32"/>
        </w:rPr>
        <w:t>的职业病危因素监测项目调查并及时上报</w:t>
      </w:r>
      <w:r>
        <w:rPr>
          <w:rFonts w:hint="eastAsia" w:ascii="仿宋" w:hAnsi="仿宋" w:eastAsia="仿宋"/>
          <w:sz w:val="32"/>
          <w:szCs w:val="32"/>
          <w:lang w:eastAsia="zh-CN"/>
        </w:rPr>
        <w:t>；</w:t>
      </w:r>
      <w:r>
        <w:rPr>
          <w:rFonts w:hint="eastAsia" w:ascii="仿宋" w:hAnsi="仿宋" w:eastAsia="仿宋"/>
          <w:sz w:val="32"/>
          <w:szCs w:val="32"/>
        </w:rPr>
        <w:t>完成了我县历年来</w:t>
      </w:r>
      <w:r>
        <w:rPr>
          <w:rFonts w:hint="eastAsia" w:ascii="仿宋" w:hAnsi="仿宋" w:eastAsia="仿宋"/>
          <w:sz w:val="32"/>
          <w:szCs w:val="32"/>
          <w:lang w:val="en-US" w:eastAsia="zh-CN"/>
        </w:rPr>
        <w:t>2</w:t>
      </w:r>
      <w:r>
        <w:rPr>
          <w:rFonts w:hint="eastAsia" w:ascii="仿宋" w:hAnsi="仿宋" w:eastAsia="仿宋"/>
          <w:sz w:val="32"/>
          <w:szCs w:val="32"/>
        </w:rPr>
        <w:t>名尘肺病人的回顾性调查</w:t>
      </w:r>
      <w:r>
        <w:rPr>
          <w:rFonts w:hint="eastAsia" w:ascii="仿宋" w:hAnsi="仿宋" w:eastAsia="仿宋"/>
          <w:sz w:val="32"/>
          <w:szCs w:val="32"/>
          <w:lang w:eastAsia="zh-CN"/>
        </w:rPr>
        <w:t>；</w:t>
      </w:r>
      <w:r>
        <w:rPr>
          <w:rFonts w:hint="eastAsia" w:ascii="仿宋" w:hAnsi="仿宋" w:eastAsia="仿宋"/>
          <w:sz w:val="32"/>
          <w:szCs w:val="32"/>
        </w:rPr>
        <w:t>完成了全县</w:t>
      </w:r>
      <w:r>
        <w:rPr>
          <w:rFonts w:ascii="仿宋" w:hAnsi="仿宋" w:eastAsia="仿宋"/>
          <w:sz w:val="32"/>
          <w:szCs w:val="32"/>
        </w:rPr>
        <w:t>1</w:t>
      </w:r>
      <w:r>
        <w:rPr>
          <w:rFonts w:hint="eastAsia" w:ascii="仿宋" w:hAnsi="仿宋" w:eastAsia="仿宋"/>
          <w:sz w:val="32"/>
          <w:szCs w:val="32"/>
          <w:lang w:val="en-US" w:eastAsia="zh-CN"/>
        </w:rPr>
        <w:t>0</w:t>
      </w:r>
      <w:r>
        <w:rPr>
          <w:rFonts w:hint="eastAsia" w:ascii="仿宋" w:hAnsi="仿宋" w:eastAsia="仿宋"/>
          <w:sz w:val="32"/>
          <w:szCs w:val="32"/>
        </w:rPr>
        <w:t>家医院的</w:t>
      </w:r>
      <w:r>
        <w:rPr>
          <w:rFonts w:ascii="仿宋" w:hAnsi="仿宋" w:eastAsia="仿宋"/>
          <w:sz w:val="32"/>
          <w:szCs w:val="32"/>
        </w:rPr>
        <w:t>X</w:t>
      </w:r>
      <w:r>
        <w:rPr>
          <w:rFonts w:hint="eastAsia" w:ascii="仿宋" w:hAnsi="仿宋" w:eastAsia="仿宋"/>
          <w:sz w:val="32"/>
          <w:szCs w:val="32"/>
        </w:rPr>
        <w:t>射线调查和一家非医用</w:t>
      </w:r>
      <w:r>
        <w:rPr>
          <w:rFonts w:ascii="仿宋" w:hAnsi="仿宋" w:eastAsia="仿宋"/>
          <w:sz w:val="32"/>
          <w:szCs w:val="32"/>
        </w:rPr>
        <w:t>X</w:t>
      </w:r>
      <w:r>
        <w:rPr>
          <w:rFonts w:hint="eastAsia" w:ascii="仿宋" w:hAnsi="仿宋" w:eastAsia="仿宋"/>
          <w:sz w:val="32"/>
          <w:szCs w:val="32"/>
        </w:rPr>
        <w:t>射线的调查和上报工作。</w:t>
      </w:r>
    </w:p>
    <w:p w14:paraId="5BD1938E">
      <w:pPr>
        <w:ind w:firstLine="592" w:firstLineChars="185"/>
        <w:rPr>
          <w:rFonts w:hint="default" w:ascii="仿宋" w:hAnsi="仿宋" w:eastAsia="仿宋"/>
          <w:sz w:val="32"/>
          <w:szCs w:val="32"/>
          <w:lang w:val="en-US" w:eastAsia="zh-CN"/>
        </w:rPr>
      </w:pPr>
      <w:r>
        <w:rPr>
          <w:rFonts w:hint="eastAsia" w:ascii="仿宋" w:hAnsi="仿宋" w:eastAsia="仿宋"/>
          <w:sz w:val="32"/>
          <w:szCs w:val="32"/>
          <w:lang w:val="en-US" w:eastAsia="zh-CN"/>
        </w:rPr>
        <w:t>5.检验工作。完成水质检测124份，大米30份，青钱柳茶30份，水生蔬菜5份。完成尿碘300份，盐碘300份，艾滋、梅毒、丙肝病10850人份，手足口55人份，布病156人份，诺如病毒核酸检测28人份。参加省市培训11次，省市考核获奖5项。</w:t>
      </w:r>
    </w:p>
    <w:p w14:paraId="0A30D786">
      <w:pPr>
        <w:numPr>
          <w:ilvl w:val="0"/>
          <w:numId w:val="0"/>
        </w:numPr>
        <w:spacing w:line="620" w:lineRule="exact"/>
        <w:ind w:firstLine="643" w:firstLineChars="200"/>
        <w:rPr>
          <w:rFonts w:hint="default" w:ascii="仿宋" w:hAnsi="仿宋" w:eastAsia="仿宋" w:cs="仿宋"/>
          <w:b/>
          <w:bCs/>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成绩八、</w:t>
      </w:r>
      <w:r>
        <w:rPr>
          <w:rFonts w:hint="eastAsia" w:ascii="仿宋" w:hAnsi="仿宋" w:eastAsia="仿宋" w:cs="仿宋"/>
          <w:b/>
          <w:bCs/>
          <w:sz w:val="32"/>
          <w:szCs w:val="32"/>
          <w:lang w:val="en-US" w:eastAsia="zh-CN"/>
        </w:rPr>
        <w:t>健康教育与健康促进工作</w:t>
      </w:r>
    </w:p>
    <w:p w14:paraId="6399FA82">
      <w:pPr>
        <w:numPr>
          <w:ilvl w:val="0"/>
          <w:numId w:val="0"/>
        </w:numPr>
        <w:ind w:firstLine="640" w:firstLineChars="200"/>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以传染病防控为重点，</w:t>
      </w:r>
      <w:r>
        <w:rPr>
          <w:rFonts w:hint="eastAsia" w:ascii="仿宋" w:hAnsi="仿宋" w:eastAsia="仿宋" w:cs="仿宋"/>
          <w:sz w:val="32"/>
          <w:szCs w:val="32"/>
        </w:rPr>
        <w:t>以“全民健康生活方式行动”</w:t>
      </w:r>
      <w:r>
        <w:rPr>
          <w:rFonts w:hint="eastAsia" w:ascii="仿宋" w:hAnsi="仿宋" w:eastAsia="仿宋" w:cs="仿宋"/>
          <w:sz w:val="32"/>
          <w:szCs w:val="32"/>
          <w:lang w:eastAsia="zh-CN"/>
        </w:rPr>
        <w:t>、</w:t>
      </w:r>
      <w:r>
        <w:rPr>
          <w:rFonts w:hint="eastAsia" w:ascii="仿宋" w:hAnsi="仿宋" w:eastAsia="仿宋" w:cs="仿宋"/>
          <w:sz w:val="32"/>
          <w:szCs w:val="32"/>
        </w:rPr>
        <w:t>“公民健康素养促进行动”</w:t>
      </w:r>
      <w:r>
        <w:rPr>
          <w:rFonts w:hint="eastAsia" w:ascii="仿宋" w:hAnsi="仿宋" w:eastAsia="仿宋" w:cs="仿宋"/>
          <w:sz w:val="32"/>
          <w:szCs w:val="32"/>
          <w:lang w:eastAsia="zh-CN"/>
        </w:rPr>
        <w:t>以及接种</w:t>
      </w:r>
      <w:r>
        <w:rPr>
          <w:rFonts w:hint="eastAsia" w:ascii="仿宋" w:hAnsi="仿宋" w:eastAsia="仿宋" w:cs="仿宋"/>
          <w:sz w:val="32"/>
          <w:szCs w:val="32"/>
          <w:lang w:val="en-US" w:eastAsia="zh-CN"/>
        </w:rPr>
        <w:t>疫苗</w:t>
      </w:r>
      <w:r>
        <w:rPr>
          <w:rFonts w:hint="eastAsia" w:ascii="仿宋" w:hAnsi="仿宋" w:eastAsia="仿宋" w:cs="仿宋"/>
          <w:sz w:val="32"/>
          <w:szCs w:val="32"/>
          <w:lang w:eastAsia="zh-CN"/>
        </w:rPr>
        <w:t>，建立群体免疫屏障</w:t>
      </w:r>
      <w:r>
        <w:rPr>
          <w:rFonts w:hint="eastAsia" w:ascii="仿宋" w:hAnsi="仿宋" w:eastAsia="仿宋" w:cs="仿宋"/>
          <w:sz w:val="32"/>
          <w:szCs w:val="32"/>
        </w:rPr>
        <w:t>为</w:t>
      </w:r>
      <w:r>
        <w:rPr>
          <w:rFonts w:hint="eastAsia" w:ascii="仿宋" w:hAnsi="仿宋" w:eastAsia="仿宋" w:cs="仿宋"/>
          <w:sz w:val="32"/>
          <w:szCs w:val="32"/>
          <w:lang w:eastAsia="zh-CN"/>
        </w:rPr>
        <w:t>主题开展好健康教育及健康促进工作</w:t>
      </w:r>
      <w:r>
        <w:rPr>
          <w:rFonts w:hint="eastAsia" w:ascii="仿宋" w:hAnsi="仿宋" w:eastAsia="仿宋" w:cs="仿宋"/>
          <w:sz w:val="32"/>
          <w:szCs w:val="32"/>
        </w:rPr>
        <w:t>，积极做好宣传材料的制作和发放工作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全年</w:t>
      </w:r>
      <w:r>
        <w:rPr>
          <w:rFonts w:hint="eastAsia" w:ascii="仿宋" w:hAnsi="仿宋" w:eastAsia="仿宋" w:cs="仿宋"/>
          <w:sz w:val="32"/>
          <w:szCs w:val="32"/>
        </w:rPr>
        <w:t>制作编印</w:t>
      </w:r>
      <w:r>
        <w:rPr>
          <w:rFonts w:hint="eastAsia" w:ascii="仿宋" w:hAnsi="仿宋" w:eastAsia="仿宋" w:cs="仿宋"/>
          <w:sz w:val="32"/>
          <w:szCs w:val="32"/>
          <w:lang w:eastAsia="zh-CN"/>
        </w:rPr>
        <w:t>疫苗接种及各类传染病防控</w:t>
      </w:r>
      <w:r>
        <w:rPr>
          <w:rFonts w:hint="eastAsia" w:ascii="仿宋" w:hAnsi="仿宋" w:eastAsia="仿宋" w:cs="仿宋"/>
          <w:sz w:val="32"/>
          <w:szCs w:val="32"/>
        </w:rPr>
        <w:t>宣传防治知识</w:t>
      </w:r>
      <w:r>
        <w:rPr>
          <w:rFonts w:hint="eastAsia" w:ascii="仿宋" w:hAnsi="仿宋" w:eastAsia="仿宋" w:cs="仿宋"/>
          <w:sz w:val="32"/>
          <w:szCs w:val="32"/>
          <w:lang w:val="en-US" w:eastAsia="zh-CN"/>
        </w:rPr>
        <w:t>5</w:t>
      </w:r>
      <w:r>
        <w:rPr>
          <w:rFonts w:hint="eastAsia" w:ascii="仿宋" w:hAnsi="仿宋" w:eastAsia="仿宋" w:cs="仿宋"/>
          <w:sz w:val="32"/>
          <w:szCs w:val="32"/>
        </w:rPr>
        <w:t>万份。全面开展控烟健康教育工作，继续以创建“无烟单位”活动为重点，积极做好公共场所和公众控烟健康教育工作，大力宣传吸烟危害等知识，开展吸烟行为干预，促进各行业单位积极开展控烟活动，逐步提高公众控烟意识和能力。继续开展预防吸毒、酗酒等成瘾行为健康教育，将预防吸毒、酗酒等成瘾行为纳入公众健康教育、社区健康教育的重要内容，加强公民道德意识教育，提高公民的健康意识、文明意识、道德意识及整体素质。大力推进重点人群、重点疾病和突发公共卫生事件的健康教育工作。进一步完善不同行业、不同人群，特别是</w:t>
      </w:r>
      <w:r>
        <w:rPr>
          <w:rFonts w:hint="eastAsia" w:ascii="仿宋" w:hAnsi="仿宋" w:eastAsia="仿宋" w:cs="仿宋"/>
          <w:sz w:val="32"/>
          <w:szCs w:val="32"/>
          <w:lang w:val="en-US" w:eastAsia="zh-CN"/>
        </w:rPr>
        <w:t>农村人群</w:t>
      </w:r>
      <w:r>
        <w:rPr>
          <w:rFonts w:hint="eastAsia" w:ascii="仿宋" w:hAnsi="仿宋" w:eastAsia="仿宋" w:cs="仿宋"/>
          <w:sz w:val="32"/>
          <w:szCs w:val="32"/>
        </w:rPr>
        <w:t>和儿童、学生等</w:t>
      </w:r>
      <w:r>
        <w:rPr>
          <w:rFonts w:hint="eastAsia" w:ascii="仿宋" w:hAnsi="仿宋" w:eastAsia="仿宋" w:cs="仿宋"/>
          <w:sz w:val="32"/>
          <w:szCs w:val="32"/>
          <w:lang w:val="en-US" w:eastAsia="zh-CN"/>
        </w:rPr>
        <w:t>群体</w:t>
      </w:r>
      <w:r>
        <w:rPr>
          <w:rFonts w:hint="eastAsia" w:ascii="仿宋" w:hAnsi="仿宋" w:eastAsia="仿宋" w:cs="仿宋"/>
          <w:sz w:val="32"/>
          <w:szCs w:val="32"/>
        </w:rPr>
        <w:t>健康教育工作，扩大健康教育覆盖面。</w:t>
      </w:r>
      <w:r>
        <w:rPr>
          <w:rFonts w:hint="eastAsia" w:ascii="仿宋" w:hAnsi="仿宋" w:eastAsia="仿宋"/>
          <w:sz w:val="32"/>
          <w:szCs w:val="32"/>
        </w:rPr>
        <w:t>开展了 “3.24结核病宣传日”、“4.7世界卫生日”、“4月爱国卫生月”、“4.25计划免疫宣传日”、“4.26疟疾宣传日”、“5.15碘缺乏病宣传日”、“5.20全国学生营养日”、“5.31世界无烟日”、</w:t>
      </w:r>
      <w:r>
        <w:rPr>
          <w:rFonts w:ascii="仿宋" w:hAnsi="仿宋" w:eastAsia="仿宋"/>
          <w:sz w:val="32"/>
          <w:szCs w:val="32"/>
        </w:rPr>
        <w:t>“</w:t>
      </w:r>
      <w:r>
        <w:rPr>
          <w:rFonts w:hint="eastAsia" w:ascii="仿宋" w:hAnsi="仿宋" w:eastAsia="仿宋"/>
          <w:sz w:val="32"/>
          <w:szCs w:val="32"/>
        </w:rPr>
        <w:t>６.６全国爱眼日</w:t>
      </w:r>
      <w:r>
        <w:rPr>
          <w:rFonts w:ascii="仿宋" w:hAnsi="仿宋" w:eastAsia="仿宋"/>
          <w:sz w:val="32"/>
          <w:szCs w:val="32"/>
        </w:rPr>
        <w:t>”</w:t>
      </w:r>
      <w:r>
        <w:rPr>
          <w:rFonts w:hint="eastAsia" w:ascii="仿宋" w:hAnsi="仿宋" w:eastAsia="仿宋"/>
          <w:sz w:val="32"/>
          <w:szCs w:val="32"/>
        </w:rPr>
        <w:t>、“６.２６ 国际禁毒日”</w:t>
      </w:r>
      <w:r>
        <w:rPr>
          <w:rFonts w:hint="eastAsia" w:ascii="仿宋" w:hAnsi="仿宋" w:eastAsia="仿宋"/>
          <w:sz w:val="32"/>
          <w:szCs w:val="32"/>
          <w:lang w:eastAsia="zh-CN"/>
        </w:rPr>
        <w:t>、</w:t>
      </w:r>
      <w:r>
        <w:rPr>
          <w:rFonts w:hint="eastAsia" w:ascii="仿宋" w:hAnsi="仿宋" w:eastAsia="仿宋"/>
          <w:sz w:val="32"/>
          <w:szCs w:val="32"/>
          <w:lang w:val="en-US" w:eastAsia="zh-CN"/>
        </w:rPr>
        <w:t>9月全民健康生活方式月、12.1艾滋病防治</w:t>
      </w:r>
      <w:r>
        <w:rPr>
          <w:rFonts w:hint="eastAsia" w:ascii="仿宋" w:hAnsi="仿宋" w:eastAsia="仿宋" w:cs="仿宋"/>
          <w:sz w:val="32"/>
          <w:szCs w:val="32"/>
        </w:rPr>
        <w:t>等宣传活动</w:t>
      </w:r>
      <w:r>
        <w:rPr>
          <w:rFonts w:hint="eastAsia" w:ascii="仿宋" w:hAnsi="仿宋" w:eastAsia="仿宋"/>
          <w:sz w:val="32"/>
          <w:szCs w:val="32"/>
        </w:rPr>
        <w:t>。</w:t>
      </w:r>
      <w:r>
        <w:rPr>
          <w:rFonts w:hint="eastAsia" w:ascii="仿宋" w:hAnsi="仿宋" w:eastAsia="仿宋" w:cs="仿宋"/>
          <w:sz w:val="32"/>
          <w:szCs w:val="32"/>
        </w:rPr>
        <w:t>发放</w:t>
      </w:r>
      <w:r>
        <w:rPr>
          <w:rFonts w:hint="eastAsia" w:ascii="仿宋" w:hAnsi="仿宋" w:eastAsia="仿宋" w:cs="仿宋"/>
          <w:sz w:val="32"/>
          <w:szCs w:val="32"/>
          <w:lang w:val="en-US" w:eastAsia="zh-CN"/>
        </w:rPr>
        <w:t>常见传染病防治、慢性病、职业病等</w:t>
      </w:r>
      <w:r>
        <w:rPr>
          <w:rFonts w:hint="eastAsia" w:ascii="仿宋" w:hAnsi="仿宋" w:eastAsia="仿宋" w:cs="仿宋"/>
          <w:sz w:val="32"/>
          <w:szCs w:val="32"/>
        </w:rPr>
        <w:t>预防知识宣传</w:t>
      </w:r>
      <w:r>
        <w:rPr>
          <w:rFonts w:hint="eastAsia" w:ascii="仿宋" w:hAnsi="仿宋" w:eastAsia="仿宋" w:cs="仿宋"/>
          <w:sz w:val="32"/>
          <w:szCs w:val="32"/>
          <w:lang w:val="en-US" w:eastAsia="zh-CN"/>
        </w:rPr>
        <w:t>手</w:t>
      </w:r>
      <w:r>
        <w:rPr>
          <w:rFonts w:hint="eastAsia" w:ascii="仿宋" w:hAnsi="仿宋" w:eastAsia="仿宋" w:cs="仿宋"/>
          <w:sz w:val="32"/>
          <w:szCs w:val="32"/>
        </w:rPr>
        <w:t>册</w:t>
      </w:r>
      <w:r>
        <w:rPr>
          <w:rFonts w:hint="eastAsia" w:ascii="仿宋" w:hAnsi="仿宋" w:eastAsia="仿宋" w:cs="仿宋"/>
          <w:sz w:val="32"/>
          <w:szCs w:val="32"/>
          <w:lang w:val="en-US" w:eastAsia="zh-CN"/>
        </w:rPr>
        <w:t>25000</w:t>
      </w:r>
      <w:r>
        <w:rPr>
          <w:rFonts w:hint="eastAsia" w:ascii="仿宋" w:hAnsi="仿宋" w:eastAsia="仿宋" w:cs="仿宋"/>
          <w:sz w:val="32"/>
          <w:szCs w:val="32"/>
        </w:rPr>
        <w:t>余份；提供</w:t>
      </w:r>
      <w:r>
        <w:rPr>
          <w:rFonts w:hint="eastAsia" w:ascii="仿宋" w:hAnsi="仿宋" w:eastAsia="仿宋" w:cs="仿宋"/>
          <w:sz w:val="32"/>
          <w:szCs w:val="32"/>
          <w:lang w:val="en-US" w:eastAsia="zh-CN"/>
        </w:rPr>
        <w:t>健康知识</w:t>
      </w:r>
      <w:r>
        <w:rPr>
          <w:rFonts w:hint="eastAsia" w:ascii="仿宋" w:hAnsi="仿宋" w:eastAsia="仿宋" w:cs="仿宋"/>
          <w:sz w:val="32"/>
          <w:szCs w:val="32"/>
        </w:rPr>
        <w:t>展板</w:t>
      </w:r>
      <w:r>
        <w:rPr>
          <w:rFonts w:hint="eastAsia" w:ascii="仿宋" w:hAnsi="仿宋" w:eastAsia="仿宋" w:cs="仿宋"/>
          <w:sz w:val="32"/>
          <w:szCs w:val="32"/>
          <w:lang w:val="en-US" w:eastAsia="zh-CN"/>
        </w:rPr>
        <w:t>140块</w:t>
      </w:r>
      <w:r>
        <w:rPr>
          <w:rFonts w:hint="eastAsia" w:ascii="仿宋" w:hAnsi="仿宋" w:eastAsia="仿宋" w:cs="仿宋"/>
          <w:sz w:val="32"/>
          <w:szCs w:val="32"/>
        </w:rPr>
        <w:t>；刊出</w:t>
      </w:r>
      <w:r>
        <w:rPr>
          <w:rFonts w:hint="eastAsia" w:ascii="仿宋" w:hAnsi="仿宋" w:eastAsia="仿宋" w:cs="仿宋"/>
          <w:sz w:val="32"/>
          <w:szCs w:val="32"/>
          <w:lang w:val="en-US" w:eastAsia="zh-CN"/>
        </w:rPr>
        <w:t>健康教育宣传栏12</w:t>
      </w:r>
      <w:r>
        <w:rPr>
          <w:rFonts w:hint="eastAsia" w:ascii="仿宋" w:hAnsi="仿宋" w:eastAsia="仿宋" w:cs="仿宋"/>
          <w:sz w:val="32"/>
          <w:szCs w:val="32"/>
        </w:rPr>
        <w:t>期。积极开展</w:t>
      </w:r>
      <w:r>
        <w:rPr>
          <w:rFonts w:hint="eastAsia" w:ascii="仿宋" w:hAnsi="仿宋" w:eastAsia="仿宋" w:cs="仿宋"/>
          <w:sz w:val="32"/>
          <w:szCs w:val="32"/>
          <w:lang w:val="en-US" w:eastAsia="zh-CN"/>
        </w:rPr>
        <w:t>健康知识</w:t>
      </w:r>
      <w:r>
        <w:rPr>
          <w:rFonts w:hint="eastAsia" w:ascii="仿宋" w:hAnsi="仿宋" w:eastAsia="仿宋" w:cs="仿宋"/>
          <w:sz w:val="32"/>
          <w:szCs w:val="32"/>
        </w:rPr>
        <w:t>宣传咨询活动，普及</w:t>
      </w:r>
      <w:r>
        <w:rPr>
          <w:rFonts w:hint="eastAsia" w:ascii="仿宋" w:hAnsi="仿宋" w:eastAsia="仿宋" w:cs="仿宋"/>
          <w:sz w:val="32"/>
          <w:szCs w:val="32"/>
          <w:lang w:val="en-US" w:eastAsia="zh-CN"/>
        </w:rPr>
        <w:t>健康生活理念</w:t>
      </w:r>
      <w:r>
        <w:rPr>
          <w:rFonts w:hint="eastAsia" w:ascii="仿宋" w:hAnsi="仿宋" w:eastAsia="仿宋" w:cs="仿宋"/>
          <w:sz w:val="32"/>
          <w:szCs w:val="32"/>
        </w:rPr>
        <w:t>，倡导健康文明的生活方式，</w:t>
      </w:r>
      <w:r>
        <w:rPr>
          <w:rFonts w:hint="eastAsia" w:ascii="仿宋" w:hAnsi="仿宋" w:eastAsia="仿宋" w:cs="仿宋"/>
          <w:sz w:val="32"/>
          <w:szCs w:val="32"/>
          <w:lang w:val="en-US" w:eastAsia="zh-CN"/>
        </w:rPr>
        <w:t>健康</w:t>
      </w:r>
      <w:r>
        <w:rPr>
          <w:rFonts w:hint="eastAsia" w:ascii="仿宋" w:hAnsi="仿宋" w:eastAsia="仿宋" w:cs="仿宋"/>
          <w:sz w:val="32"/>
          <w:szCs w:val="32"/>
        </w:rPr>
        <w:t>咨询</w:t>
      </w:r>
      <w:r>
        <w:rPr>
          <w:rFonts w:hint="eastAsia" w:ascii="仿宋" w:hAnsi="仿宋" w:eastAsia="仿宋" w:cs="仿宋"/>
          <w:sz w:val="32"/>
          <w:szCs w:val="32"/>
          <w:lang w:val="en-US" w:eastAsia="zh-CN"/>
        </w:rPr>
        <w:t>8500</w:t>
      </w:r>
      <w:r>
        <w:rPr>
          <w:rFonts w:hint="eastAsia" w:ascii="仿宋" w:hAnsi="仿宋" w:eastAsia="仿宋" w:cs="仿宋"/>
          <w:sz w:val="32"/>
          <w:szCs w:val="32"/>
        </w:rPr>
        <w:t>余人次。</w:t>
      </w:r>
      <w:r>
        <w:rPr>
          <w:rFonts w:hint="eastAsia" w:ascii="仿宋" w:hAnsi="仿宋" w:eastAsia="仿宋" w:cs="仿宋"/>
          <w:sz w:val="32"/>
          <w:szCs w:val="32"/>
          <w:lang w:val="en-US" w:eastAsia="zh-CN"/>
        </w:rPr>
        <w:t>扎实</w:t>
      </w:r>
      <w:r>
        <w:rPr>
          <w:rFonts w:hint="eastAsia" w:ascii="仿宋" w:hAnsi="仿宋" w:eastAsia="仿宋" w:cs="仿宋"/>
          <w:sz w:val="32"/>
          <w:szCs w:val="32"/>
        </w:rPr>
        <w:t>开展应对突发公共卫生事件的宣传教育和行为干预，增强公众防范意识和应对突发公共卫生事件的能力。</w:t>
      </w:r>
    </w:p>
    <w:p w14:paraId="41EF67D1">
      <w:pPr>
        <w:numPr>
          <w:ilvl w:val="0"/>
          <w:numId w:val="0"/>
        </w:numPr>
        <w:spacing w:line="620" w:lineRule="exact"/>
        <w:ind w:firstLine="643" w:firstLineChars="200"/>
        <w:rPr>
          <w:rFonts w:hint="eastAsia" w:ascii="仿宋" w:hAnsi="仿宋" w:eastAsia="仿宋" w:cs="仿宋"/>
          <w:b/>
          <w:bCs/>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成绩九、</w:t>
      </w:r>
      <w:r>
        <w:rPr>
          <w:rFonts w:hint="eastAsia" w:ascii="仿宋" w:hAnsi="仿宋" w:eastAsia="仿宋" w:cs="仿宋"/>
          <w:b/>
          <w:bCs/>
          <w:sz w:val="32"/>
          <w:szCs w:val="32"/>
          <w:lang w:val="en-US" w:eastAsia="zh-CN"/>
        </w:rPr>
        <w:t>党建工作</w:t>
      </w:r>
    </w:p>
    <w:p w14:paraId="50D2D233">
      <w:pPr>
        <w:numPr>
          <w:ilvl w:val="0"/>
          <w:numId w:val="0"/>
        </w:numPr>
        <w:spacing w:line="62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继续抓好“三会一课”工作。坚持抓好党员的政治学习，根据传染病防控态势，强化党建对业务工作的引领，促进线上学习和线下讨论交流有机融合，确保党建学习不走样。</w:t>
      </w:r>
      <w:r>
        <w:rPr>
          <w:rFonts w:hint="eastAsia" w:ascii="仿宋" w:hAnsi="仿宋" w:eastAsia="仿宋" w:cs="仿宋"/>
          <w:b/>
          <w:bCs/>
          <w:sz w:val="32"/>
          <w:szCs w:val="32"/>
          <w:lang w:eastAsia="zh-CN"/>
        </w:rPr>
        <w:t>二是</w:t>
      </w:r>
      <w:r>
        <w:rPr>
          <w:rFonts w:hint="eastAsia" w:ascii="仿宋" w:hAnsi="仿宋" w:eastAsia="仿宋" w:cs="仿宋"/>
          <w:sz w:val="32"/>
          <w:szCs w:val="32"/>
          <w:lang w:eastAsia="zh-CN"/>
        </w:rPr>
        <w:t>以习近平新时代中国特色社会主义思想为指导，</w:t>
      </w:r>
      <w:r>
        <w:rPr>
          <w:rFonts w:hint="eastAsia" w:ascii="仿宋" w:hAnsi="仿宋" w:eastAsia="仿宋" w:cs="仿宋"/>
          <w:sz w:val="32"/>
          <w:szCs w:val="32"/>
          <w:lang w:val="en-US" w:eastAsia="zh-CN"/>
        </w:rPr>
        <w:t>以贯彻落实党的二十大精神为重点，</w:t>
      </w:r>
      <w:r>
        <w:rPr>
          <w:rFonts w:hint="eastAsia" w:ascii="仿宋" w:hAnsi="仿宋" w:eastAsia="仿宋" w:cs="仿宋"/>
          <w:sz w:val="32"/>
          <w:szCs w:val="32"/>
          <w:lang w:eastAsia="zh-CN"/>
        </w:rPr>
        <w:t>坚持标本兼治、综合治理、惩防并举、注重预防的方针，以传播廉洁价值理念为核心，以廉政文化建设为抓手，以作风建设为保障，加强中心内部管理，全面提升反腐倡廉建设工作水平，着力实现中心领导班子廉洁自律，干部职工廉洁从政诚信守法</w:t>
      </w:r>
      <w:r>
        <w:rPr>
          <w:rFonts w:hint="eastAsia" w:ascii="仿宋" w:hAnsi="仿宋" w:eastAsia="仿宋" w:cs="仿宋"/>
          <w:sz w:val="32"/>
          <w:szCs w:val="32"/>
          <w:lang w:val="en-US" w:eastAsia="zh-CN"/>
        </w:rPr>
        <w:t>。组织观看反腐倡廉的图片展、警示电视，让中心干部职工从中受到直观熏陶或潜移默化的教育；多次到红色基地参观学习，让中心党员干部在廉洁教育活动中感知感悟，学会思考。</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深入学习《中国共产党纪律处分条例》，以集体学习为主，不断提高全体党员党性修养，多次开展学习心得交流，把学习成果落实到业务实践。</w:t>
      </w:r>
    </w:p>
    <w:p w14:paraId="0377DD80">
      <w:pPr>
        <w:numPr>
          <w:ilvl w:val="0"/>
          <w:numId w:val="0"/>
        </w:numPr>
        <w:rPr>
          <w:rFonts w:hint="default" w:ascii="楷体" w:hAnsi="楷体" w:eastAsia="楷体" w:cs="楷体"/>
          <w:b/>
          <w:bCs/>
          <w:i w:val="0"/>
          <w:iCs w:val="0"/>
          <w:caps w:val="0"/>
          <w:color w:val="000000"/>
          <w:spacing w:val="0"/>
          <w:sz w:val="32"/>
          <w:szCs w:val="32"/>
          <w:shd w:val="clear" w:fill="FFFFFF"/>
          <w:lang w:val="en-US" w:eastAsia="zh-CN"/>
        </w:rPr>
      </w:pPr>
    </w:p>
    <w:p w14:paraId="43AA8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14:paraId="73C27C75">
      <w:pPr>
        <w:ind w:firstLine="643" w:firstLineChars="200"/>
        <w:jc w:val="left"/>
        <w:rPr>
          <w:rFonts w:hint="eastAsia" w:ascii="仿宋" w:hAnsi="仿宋" w:eastAsia="仿宋" w:cs="仿宋"/>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（一）问题一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b/>
          <w:bCs/>
          <w:sz w:val="32"/>
          <w:szCs w:val="32"/>
          <w:lang w:val="en-US" w:eastAsia="zh-CN"/>
        </w:rPr>
        <w:t>岗位绩效难以确定。</w:t>
      </w:r>
      <w:r>
        <w:rPr>
          <w:rFonts w:hint="eastAsia" w:ascii="仿宋" w:hAnsi="仿宋" w:eastAsia="仿宋" w:cs="仿宋"/>
          <w:sz w:val="32"/>
          <w:szCs w:val="32"/>
          <w:lang w:val="en-US" w:eastAsia="zh-CN"/>
        </w:rPr>
        <w:t>因疾控中心公共服务的社会属性，不管是机构绩效还是个人绩效，不好量化管理。虽然《卫生部关于印发(各级疾病预防控制机构基本职责)和（疾病预防控制工作绩效考核标准的通知）》(卫疾控发〔2008〕68号)对机构绩效考核有明确要求和部署，但实践落实难度大。对于个人岗位绩效，由于个人专业、岗位不同，绩效的权重和价值更难以量化和落实，直接影响了个人劳动成果的评价和确定。</w:t>
      </w:r>
    </w:p>
    <w:p w14:paraId="22D489BB">
      <w:pPr>
        <w:ind w:firstLine="643" w:firstLineChars="200"/>
        <w:jc w:val="left"/>
        <w:rPr>
          <w:rFonts w:hint="default" w:ascii="仿宋" w:hAnsi="仿宋" w:eastAsia="仿宋" w:cs="仿宋"/>
          <w:b w:val="0"/>
          <w:bCs w:val="0"/>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（二）问题二。</w:t>
      </w:r>
      <w:r>
        <w:rPr>
          <w:rFonts w:hint="eastAsia" w:ascii="仿宋" w:hAnsi="仿宋" w:eastAsia="仿宋" w:cs="仿宋"/>
          <w:b/>
          <w:bCs/>
          <w:sz w:val="32"/>
          <w:szCs w:val="32"/>
          <w:lang w:val="en-US" w:eastAsia="zh-CN"/>
        </w:rPr>
        <w:t>薪酬和福利偏低</w:t>
      </w:r>
      <w:r>
        <w:rPr>
          <w:rFonts w:hint="eastAsia" w:ascii="仿宋" w:hAnsi="仿宋" w:eastAsia="仿宋" w:cs="仿宋"/>
          <w:b w:val="0"/>
          <w:bCs w:val="0"/>
          <w:sz w:val="32"/>
          <w:szCs w:val="32"/>
          <w:lang w:val="en-US" w:eastAsia="zh-CN"/>
        </w:rPr>
        <w:t>。疾控中心作为独立核算的事业单位，职工薪酬和福利待遇长期处于同级医疗卫生机构的总量底层。参考其他县市疾控中心，职工“车补”是由财政发放的，我县一直未能兑现疾控人员的“车补”，不能很好的激励职工工作积极性。</w:t>
      </w:r>
    </w:p>
    <w:p w14:paraId="416FDC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58886710">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（一）加强疾病预防控制机构能力建设，强化专业技术能力、加大人才储备力度</w:t>
      </w:r>
    </w:p>
    <w:p w14:paraId="6F4C7D7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中心目前编制38人，在编职工34人，拟补充临床、预防医学专技人才。需多渠道开展专业技术人员业务培训，同步加大对县属医疗机构和乡镇卫生院的公卫技术培训，夯实疾病预防控制基础措施。</w:t>
      </w:r>
    </w:p>
    <w:p w14:paraId="32AED960">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（二）建立稳定的公共卫生事业投入机制，改善疾病预防控制基础条件，完善公共卫生服务项目</w:t>
      </w:r>
    </w:p>
    <w:p w14:paraId="5C47378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扎实推进疾控中心标准化建设工程，全面提升实验室检验检测能力。优化完善职能设置，进一步提升疾病预防与控制、流行病学调查与突发公共卫生事件应急处置、疫情报告及健康相关因素信息管理、健康危害因素监测与干预、实验室检测分析与评价、健康教育与健康促进、技术管理与应用研究指导等能力。</w:t>
      </w:r>
    </w:p>
    <w:p w14:paraId="516978EB">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（三）完善传染病疫情和突发公共卫生事件监测系统，改进不明原因疾病和异常健康事件监测机制</w:t>
      </w:r>
    </w:p>
    <w:p w14:paraId="75801FFD">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新时期传染病防控需要，对接省疾控局和省疾控中心，严格审核网络报告员资质，培训专业技能，完善县乡村三级疫情报告系统，确保全县网报系统无遗漏。每年开展两次以上应急演练，确保网报监测系统运行畅通，各项信息数据准确及时。</w:t>
      </w:r>
    </w:p>
    <w:p w14:paraId="650D88A7">
      <w:pPr>
        <w:numPr>
          <w:ilvl w:val="0"/>
          <w:numId w:val="3"/>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扎实推进医防结合工作</w:t>
      </w:r>
    </w:p>
    <w:p w14:paraId="207A07DD">
      <w:pPr>
        <w:numPr>
          <w:ilvl w:val="0"/>
          <w:numId w:val="0"/>
        </w:numPr>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构建医防结合协作网络，完善机构设置，建立以县卫健局牵头，县疾控中心为纽带，县级医院为龙头，乡镇卫生院为基础和村卫生室为网底的医防结合协作网络。稳步推进医疗机构疾控监督员制度试点工作。</w:t>
      </w:r>
    </w:p>
    <w:p w14:paraId="25BA2326">
      <w:pPr>
        <w:ind w:firstLine="643" w:firstLineChars="200"/>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（五）加大宣教力度，普及公共卫生安全和疾病防控健康知识</w:t>
      </w:r>
    </w:p>
    <w:p w14:paraId="3B5CBFD2">
      <w:pPr>
        <w:numPr>
          <w:ilvl w:val="0"/>
          <w:numId w:val="0"/>
        </w:numPr>
        <w:spacing w:line="620" w:lineRule="exact"/>
        <w:ind w:firstLine="640" w:firstLineChars="200"/>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每年按上级要求开展结核病防治、计划免疫、地方病、流行病、职业病等疾病防治宣传，开展健康素养促进、全民健康生活方式、公共卫生宣传，强化学生营养与健康宣传，积极普及公共卫生安全和疫情防控法律法规，倡导居民养成良好的生活习惯，有效落实疾病预防控制措施。</w:t>
      </w:r>
    </w:p>
    <w:p w14:paraId="572C9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14:paraId="4F0BE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14:paraId="3A765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609" w:firstLineChars="503"/>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14:paraId="6D1B95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76668C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2A915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6EF7D5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22BCAA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1F9DA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59DC2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6DD17B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507127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7E9849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496E1E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r>
        <w:rPr>
          <w:rFonts w:hint="eastAsia" w:ascii="黑体" w:hAnsi="黑体" w:eastAsia="黑体" w:cs="黑体"/>
          <w:i w:val="0"/>
          <w:iCs w:val="0"/>
          <w:caps w:val="0"/>
          <w:color w:val="000000"/>
          <w:spacing w:val="0"/>
          <w:sz w:val="32"/>
          <w:szCs w:val="32"/>
          <w:shd w:val="clear" w:fill="FFFFFF"/>
        </w:rPr>
        <w:t>1</w:t>
      </w:r>
    </w:p>
    <w:p w14:paraId="27621981">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p w14:paraId="0D93010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3"/>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6309EB11">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noWrap w:val="0"/>
            <w:vAlign w:val="center"/>
          </w:tcPr>
          <w:p w14:paraId="15BBA234">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noWrap w:val="0"/>
            <w:vAlign w:val="center"/>
          </w:tcPr>
          <w:p w14:paraId="3633FD42">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noWrap w:val="0"/>
            <w:vAlign w:val="center"/>
          </w:tcPr>
          <w:p w14:paraId="0E82E5CB">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noWrap w:val="0"/>
            <w:vAlign w:val="center"/>
          </w:tcPr>
          <w:p w14:paraId="2CEFADB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72A20734">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noWrap w:val="0"/>
            <w:vAlign w:val="center"/>
          </w:tcPr>
          <w:p w14:paraId="0B8304E2">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noWrap w:val="0"/>
            <w:vAlign w:val="center"/>
          </w:tcPr>
          <w:p w14:paraId="2E8A2556">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38</w:t>
            </w:r>
          </w:p>
        </w:tc>
        <w:tc>
          <w:tcPr>
            <w:tcW w:w="2055" w:type="dxa"/>
            <w:gridSpan w:val="2"/>
            <w:tcBorders>
              <w:top w:val="single" w:color="auto" w:sz="4" w:space="0"/>
              <w:left w:val="nil"/>
              <w:bottom w:val="single" w:color="auto" w:sz="4" w:space="0"/>
              <w:right w:val="single" w:color="auto" w:sz="4" w:space="0"/>
            </w:tcBorders>
            <w:noWrap w:val="0"/>
            <w:vAlign w:val="center"/>
          </w:tcPr>
          <w:p w14:paraId="029198A1">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34</w:t>
            </w:r>
          </w:p>
        </w:tc>
        <w:tc>
          <w:tcPr>
            <w:tcW w:w="2310" w:type="dxa"/>
            <w:gridSpan w:val="2"/>
            <w:tcBorders>
              <w:top w:val="single" w:color="auto" w:sz="4" w:space="0"/>
              <w:left w:val="nil"/>
              <w:bottom w:val="single" w:color="auto" w:sz="4" w:space="0"/>
              <w:right w:val="single" w:color="auto" w:sz="4" w:space="0"/>
            </w:tcBorders>
            <w:noWrap w:val="0"/>
            <w:vAlign w:val="center"/>
          </w:tcPr>
          <w:p w14:paraId="1435E5B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89.5%</w:t>
            </w:r>
          </w:p>
        </w:tc>
      </w:tr>
      <w:tr w14:paraId="15720B7A">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F5C0B7A">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noWrap w:val="0"/>
            <w:vAlign w:val="center"/>
          </w:tcPr>
          <w:p w14:paraId="136BE19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noWrap w:val="0"/>
            <w:vAlign w:val="center"/>
          </w:tcPr>
          <w:p w14:paraId="5A430554">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noWrap w:val="0"/>
            <w:vAlign w:val="center"/>
          </w:tcPr>
          <w:p w14:paraId="0CEBA87F">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14:paraId="7FD462B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25F1CA0">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FC42033">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10.08</w:t>
            </w:r>
          </w:p>
        </w:tc>
        <w:tc>
          <w:tcPr>
            <w:tcW w:w="2055" w:type="dxa"/>
            <w:gridSpan w:val="2"/>
            <w:tcBorders>
              <w:top w:val="single" w:color="auto" w:sz="4" w:space="0"/>
              <w:left w:val="nil"/>
              <w:bottom w:val="single" w:color="auto" w:sz="4" w:space="0"/>
              <w:right w:val="single" w:color="000000" w:sz="4" w:space="0"/>
            </w:tcBorders>
            <w:noWrap w:val="0"/>
            <w:vAlign w:val="center"/>
          </w:tcPr>
          <w:p w14:paraId="0914B8E1">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10.03</w:t>
            </w:r>
          </w:p>
        </w:tc>
        <w:tc>
          <w:tcPr>
            <w:tcW w:w="2310" w:type="dxa"/>
            <w:gridSpan w:val="2"/>
            <w:tcBorders>
              <w:top w:val="single" w:color="auto" w:sz="4" w:space="0"/>
              <w:left w:val="nil"/>
              <w:bottom w:val="single" w:color="auto" w:sz="4" w:space="0"/>
              <w:right w:val="single" w:color="000000" w:sz="4" w:space="0"/>
            </w:tcBorders>
            <w:noWrap w:val="0"/>
            <w:vAlign w:val="center"/>
          </w:tcPr>
          <w:p w14:paraId="61FA895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10.03</w:t>
            </w:r>
            <w:r>
              <w:rPr>
                <w:rFonts w:hint="eastAsia" w:ascii="仿宋" w:hAnsi="仿宋" w:eastAsia="仿宋" w:cs="仿宋"/>
                <w:kern w:val="0"/>
                <w:sz w:val="21"/>
                <w:szCs w:val="21"/>
              </w:rPr>
              <w:t>　</w:t>
            </w:r>
          </w:p>
        </w:tc>
      </w:tr>
      <w:tr w14:paraId="127FB33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117C88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49E0DF9">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8.45</w:t>
            </w:r>
          </w:p>
        </w:tc>
        <w:tc>
          <w:tcPr>
            <w:tcW w:w="2055" w:type="dxa"/>
            <w:gridSpan w:val="2"/>
            <w:tcBorders>
              <w:top w:val="single" w:color="auto" w:sz="4" w:space="0"/>
              <w:left w:val="nil"/>
              <w:bottom w:val="single" w:color="auto" w:sz="4" w:space="0"/>
              <w:right w:val="single" w:color="000000" w:sz="4" w:space="0"/>
            </w:tcBorders>
            <w:noWrap w:val="0"/>
            <w:vAlign w:val="center"/>
          </w:tcPr>
          <w:p w14:paraId="29AA015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8.4</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0B29FCC4">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8.4</w:t>
            </w:r>
          </w:p>
        </w:tc>
      </w:tr>
      <w:tr w14:paraId="5B79717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35EFFE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445CD218">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3900B5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4C979308">
            <w:pPr>
              <w:widowControl/>
              <w:spacing w:line="320" w:lineRule="exact"/>
              <w:jc w:val="center"/>
              <w:rPr>
                <w:rFonts w:hint="eastAsia" w:ascii="仿宋" w:hAnsi="仿宋" w:eastAsia="仿宋" w:cs="仿宋"/>
                <w:kern w:val="0"/>
                <w:sz w:val="21"/>
                <w:szCs w:val="21"/>
              </w:rPr>
            </w:pPr>
          </w:p>
        </w:tc>
      </w:tr>
      <w:tr w14:paraId="17C96F9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35F0DD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53AC149">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8.44</w:t>
            </w:r>
          </w:p>
        </w:tc>
        <w:tc>
          <w:tcPr>
            <w:tcW w:w="2055" w:type="dxa"/>
            <w:gridSpan w:val="2"/>
            <w:tcBorders>
              <w:top w:val="single" w:color="auto" w:sz="4" w:space="0"/>
              <w:left w:val="nil"/>
              <w:bottom w:val="single" w:color="auto" w:sz="4" w:space="0"/>
              <w:right w:val="single" w:color="000000" w:sz="4" w:space="0"/>
            </w:tcBorders>
            <w:noWrap w:val="0"/>
            <w:vAlign w:val="center"/>
          </w:tcPr>
          <w:p w14:paraId="7295A0D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8.4</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398AAA5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8.4</w:t>
            </w:r>
            <w:r>
              <w:rPr>
                <w:rFonts w:hint="eastAsia" w:ascii="仿宋" w:hAnsi="仿宋" w:eastAsia="仿宋" w:cs="仿宋"/>
                <w:kern w:val="0"/>
                <w:sz w:val="21"/>
                <w:szCs w:val="21"/>
              </w:rPr>
              <w:t>　</w:t>
            </w:r>
          </w:p>
        </w:tc>
      </w:tr>
      <w:tr w14:paraId="7CD9D04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700A8A4">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278FEEEF">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6AD6315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3DC9C91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469309E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55A67AC">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43622DB6">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1.64</w:t>
            </w:r>
          </w:p>
        </w:tc>
        <w:tc>
          <w:tcPr>
            <w:tcW w:w="2055" w:type="dxa"/>
            <w:gridSpan w:val="2"/>
            <w:tcBorders>
              <w:top w:val="single" w:color="auto" w:sz="4" w:space="0"/>
              <w:left w:val="nil"/>
              <w:bottom w:val="single" w:color="auto" w:sz="4" w:space="0"/>
              <w:right w:val="single" w:color="000000" w:sz="4" w:space="0"/>
            </w:tcBorders>
            <w:noWrap w:val="0"/>
            <w:vAlign w:val="center"/>
          </w:tcPr>
          <w:p w14:paraId="0EB80D0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1.63</w:t>
            </w:r>
          </w:p>
        </w:tc>
        <w:tc>
          <w:tcPr>
            <w:tcW w:w="2310" w:type="dxa"/>
            <w:gridSpan w:val="2"/>
            <w:tcBorders>
              <w:top w:val="single" w:color="auto" w:sz="4" w:space="0"/>
              <w:left w:val="nil"/>
              <w:bottom w:val="single" w:color="auto" w:sz="4" w:space="0"/>
              <w:right w:val="single" w:color="000000" w:sz="4" w:space="0"/>
            </w:tcBorders>
            <w:noWrap w:val="0"/>
            <w:vAlign w:val="center"/>
          </w:tcPr>
          <w:p w14:paraId="05DE0D4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1.63</w:t>
            </w:r>
            <w:r>
              <w:rPr>
                <w:rFonts w:hint="eastAsia" w:ascii="仿宋" w:hAnsi="仿宋" w:eastAsia="仿宋" w:cs="仿宋"/>
                <w:kern w:val="0"/>
                <w:sz w:val="21"/>
                <w:szCs w:val="21"/>
              </w:rPr>
              <w:t>　</w:t>
            </w:r>
          </w:p>
        </w:tc>
      </w:tr>
      <w:tr w14:paraId="3205971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92546EB">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A596AFA">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432.7</w:t>
            </w:r>
          </w:p>
        </w:tc>
        <w:tc>
          <w:tcPr>
            <w:tcW w:w="2055" w:type="dxa"/>
            <w:gridSpan w:val="2"/>
            <w:tcBorders>
              <w:top w:val="single" w:color="auto" w:sz="4" w:space="0"/>
              <w:left w:val="nil"/>
              <w:bottom w:val="single" w:color="auto" w:sz="4" w:space="0"/>
              <w:right w:val="single" w:color="000000" w:sz="4" w:space="0"/>
            </w:tcBorders>
            <w:noWrap w:val="0"/>
            <w:vAlign w:val="center"/>
          </w:tcPr>
          <w:p w14:paraId="0CAA2B82">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73E52C44">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320.96</w:t>
            </w:r>
          </w:p>
        </w:tc>
      </w:tr>
      <w:tr w14:paraId="3742805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13ED05B">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44262B19">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0</w:t>
            </w:r>
          </w:p>
        </w:tc>
        <w:tc>
          <w:tcPr>
            <w:tcW w:w="2055" w:type="dxa"/>
            <w:gridSpan w:val="2"/>
            <w:tcBorders>
              <w:top w:val="single" w:color="auto" w:sz="4" w:space="0"/>
              <w:left w:val="nil"/>
              <w:bottom w:val="single" w:color="auto" w:sz="4" w:space="0"/>
              <w:right w:val="single" w:color="000000" w:sz="4" w:space="0"/>
            </w:tcBorders>
            <w:noWrap w:val="0"/>
            <w:vAlign w:val="center"/>
          </w:tcPr>
          <w:p w14:paraId="0976104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0A75AD32">
            <w:pPr>
              <w:widowControl/>
              <w:spacing w:line="320" w:lineRule="exact"/>
              <w:jc w:val="center"/>
              <w:rPr>
                <w:rFonts w:hint="eastAsia" w:ascii="仿宋" w:hAnsi="仿宋" w:eastAsia="仿宋" w:cs="仿宋"/>
                <w:kern w:val="0"/>
                <w:sz w:val="21"/>
                <w:szCs w:val="21"/>
              </w:rPr>
            </w:pPr>
          </w:p>
        </w:tc>
      </w:tr>
      <w:tr w14:paraId="5A1244F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1A54246">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AFDCA2F">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0　</w:t>
            </w:r>
          </w:p>
        </w:tc>
        <w:tc>
          <w:tcPr>
            <w:tcW w:w="2055" w:type="dxa"/>
            <w:gridSpan w:val="2"/>
            <w:tcBorders>
              <w:top w:val="single" w:color="auto" w:sz="4" w:space="0"/>
              <w:left w:val="nil"/>
              <w:bottom w:val="single" w:color="auto" w:sz="4" w:space="0"/>
              <w:right w:val="single" w:color="000000" w:sz="4" w:space="0"/>
            </w:tcBorders>
            <w:noWrap w:val="0"/>
            <w:vAlign w:val="center"/>
          </w:tcPr>
          <w:p w14:paraId="299F730D">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0F09C29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4065A7F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BA8EE09">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03E28B72">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432.7　</w:t>
            </w:r>
          </w:p>
        </w:tc>
        <w:tc>
          <w:tcPr>
            <w:tcW w:w="2055" w:type="dxa"/>
            <w:gridSpan w:val="2"/>
            <w:tcBorders>
              <w:top w:val="single" w:color="auto" w:sz="4" w:space="0"/>
              <w:left w:val="nil"/>
              <w:bottom w:val="single" w:color="auto" w:sz="4" w:space="0"/>
              <w:right w:val="single" w:color="000000" w:sz="4" w:space="0"/>
            </w:tcBorders>
            <w:noWrap w:val="0"/>
            <w:vAlign w:val="center"/>
          </w:tcPr>
          <w:p w14:paraId="3E331DB0">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774A96B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320.96</w:t>
            </w:r>
            <w:r>
              <w:rPr>
                <w:rFonts w:hint="eastAsia" w:ascii="仿宋" w:hAnsi="仿宋" w:eastAsia="仿宋" w:cs="仿宋"/>
                <w:kern w:val="0"/>
                <w:sz w:val="21"/>
                <w:szCs w:val="21"/>
              </w:rPr>
              <w:t>　</w:t>
            </w:r>
          </w:p>
        </w:tc>
      </w:tr>
      <w:tr w14:paraId="1852103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911BE37">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其中：××专项资金</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638F18B8">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见自评报告　　</w:t>
            </w:r>
          </w:p>
        </w:tc>
        <w:tc>
          <w:tcPr>
            <w:tcW w:w="2055" w:type="dxa"/>
            <w:gridSpan w:val="2"/>
            <w:tcBorders>
              <w:top w:val="single" w:color="auto" w:sz="4" w:space="0"/>
              <w:left w:val="nil"/>
              <w:bottom w:val="single" w:color="auto" w:sz="4" w:space="0"/>
              <w:right w:val="single" w:color="000000" w:sz="4" w:space="0"/>
            </w:tcBorders>
            <w:noWrap w:val="0"/>
            <w:vAlign w:val="center"/>
          </w:tcPr>
          <w:p w14:paraId="4E664CCA">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0E35D64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Cs w:val="21"/>
              </w:rPr>
              <w:t>见自评报告</w:t>
            </w:r>
            <w:r>
              <w:rPr>
                <w:rFonts w:hint="eastAsia" w:ascii="仿宋" w:hAnsi="仿宋" w:eastAsia="仿宋" w:cs="仿宋"/>
                <w:kern w:val="0"/>
                <w:sz w:val="21"/>
                <w:szCs w:val="21"/>
              </w:rPr>
              <w:t>　</w:t>
            </w:r>
          </w:p>
        </w:tc>
      </w:tr>
      <w:tr w14:paraId="09F6B1D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715968A">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××专项资金</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23189BE7">
            <w:pPr>
              <w:widowControl/>
              <w:spacing w:line="320" w:lineRule="exact"/>
              <w:jc w:val="center"/>
              <w:rPr>
                <w:rFonts w:hint="eastAsia" w:ascii="仿宋" w:hAnsi="仿宋" w:eastAsia="仿宋" w:cs="仿宋"/>
                <w:kern w:val="0"/>
                <w:sz w:val="21"/>
                <w:szCs w:val="21"/>
                <w:lang w:val="en-US" w:eastAsia="zh-CN" w:bidi="ar-SA"/>
              </w:rPr>
            </w:pPr>
          </w:p>
        </w:tc>
        <w:tc>
          <w:tcPr>
            <w:tcW w:w="2055" w:type="dxa"/>
            <w:gridSpan w:val="2"/>
            <w:tcBorders>
              <w:top w:val="single" w:color="auto" w:sz="4" w:space="0"/>
              <w:left w:val="nil"/>
              <w:bottom w:val="single" w:color="auto" w:sz="4" w:space="0"/>
              <w:right w:val="single" w:color="000000" w:sz="4" w:space="0"/>
            </w:tcBorders>
            <w:noWrap w:val="0"/>
            <w:vAlign w:val="center"/>
          </w:tcPr>
          <w:p w14:paraId="4333C61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690E9DFA">
            <w:pPr>
              <w:widowControl/>
              <w:spacing w:line="320" w:lineRule="exact"/>
              <w:jc w:val="center"/>
              <w:rPr>
                <w:rFonts w:hint="eastAsia" w:ascii="仿宋" w:hAnsi="仿宋" w:eastAsia="仿宋" w:cs="仿宋"/>
                <w:kern w:val="0"/>
                <w:sz w:val="21"/>
                <w:szCs w:val="21"/>
              </w:rPr>
            </w:pPr>
          </w:p>
        </w:tc>
      </w:tr>
      <w:tr w14:paraId="1358760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175FDE8">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6A5F29D6">
            <w:pPr>
              <w:widowControl/>
              <w:spacing w:line="320" w:lineRule="exact"/>
              <w:jc w:val="center"/>
              <w:rPr>
                <w:rFonts w:hint="eastAsia" w:ascii="仿宋" w:hAnsi="仿宋" w:eastAsia="仿宋" w:cs="仿宋"/>
                <w:kern w:val="0"/>
                <w:sz w:val="21"/>
                <w:szCs w:val="21"/>
                <w:lang w:val="en-US" w:eastAsia="zh-CN" w:bidi="ar-SA"/>
              </w:rPr>
            </w:pPr>
            <w:r>
              <w:rPr>
                <w:rFonts w:ascii="仿宋" w:hAnsi="仿宋" w:eastAsia="仿宋" w:cs="仿宋"/>
                <w:color w:val="000000"/>
                <w:kern w:val="0"/>
                <w:sz w:val="24"/>
                <w:shd w:val="clear" w:color="auto" w:fill="FFFFFF"/>
                <w:lang w:bidi="ar"/>
              </w:rPr>
              <w:t>657.95</w:t>
            </w:r>
          </w:p>
        </w:tc>
        <w:tc>
          <w:tcPr>
            <w:tcW w:w="2055" w:type="dxa"/>
            <w:gridSpan w:val="2"/>
            <w:tcBorders>
              <w:top w:val="single" w:color="auto" w:sz="4" w:space="0"/>
              <w:left w:val="nil"/>
              <w:bottom w:val="single" w:color="auto" w:sz="4" w:space="0"/>
              <w:right w:val="single" w:color="000000" w:sz="4" w:space="0"/>
            </w:tcBorders>
            <w:noWrap w:val="0"/>
            <w:vAlign w:val="center"/>
          </w:tcPr>
          <w:p w14:paraId="471B4607">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38.14</w:t>
            </w:r>
          </w:p>
        </w:tc>
        <w:tc>
          <w:tcPr>
            <w:tcW w:w="2310" w:type="dxa"/>
            <w:gridSpan w:val="2"/>
            <w:tcBorders>
              <w:top w:val="single" w:color="auto" w:sz="4" w:space="0"/>
              <w:left w:val="nil"/>
              <w:bottom w:val="single" w:color="auto" w:sz="4" w:space="0"/>
              <w:right w:val="single" w:color="000000" w:sz="4" w:space="0"/>
            </w:tcBorders>
            <w:noWrap w:val="0"/>
            <w:vAlign w:val="center"/>
          </w:tcPr>
          <w:p w14:paraId="72FC4A86">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809.87</w:t>
            </w:r>
          </w:p>
        </w:tc>
      </w:tr>
      <w:tr w14:paraId="1EA00A2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8AA7624">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C2E1FF3">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0.21</w:t>
            </w:r>
          </w:p>
        </w:tc>
        <w:tc>
          <w:tcPr>
            <w:tcW w:w="2055" w:type="dxa"/>
            <w:gridSpan w:val="2"/>
            <w:tcBorders>
              <w:top w:val="single" w:color="auto" w:sz="4" w:space="0"/>
              <w:left w:val="nil"/>
              <w:bottom w:val="single" w:color="auto" w:sz="4" w:space="0"/>
              <w:right w:val="single" w:color="000000" w:sz="4" w:space="0"/>
            </w:tcBorders>
            <w:noWrap w:val="0"/>
            <w:vAlign w:val="center"/>
          </w:tcPr>
          <w:p w14:paraId="6B1F76D8">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4.3</w:t>
            </w:r>
          </w:p>
        </w:tc>
        <w:tc>
          <w:tcPr>
            <w:tcW w:w="2310" w:type="dxa"/>
            <w:gridSpan w:val="2"/>
            <w:tcBorders>
              <w:top w:val="single" w:color="auto" w:sz="4" w:space="0"/>
              <w:left w:val="nil"/>
              <w:bottom w:val="single" w:color="auto" w:sz="4" w:space="0"/>
              <w:right w:val="single" w:color="000000" w:sz="4" w:space="0"/>
            </w:tcBorders>
            <w:noWrap w:val="0"/>
            <w:vAlign w:val="center"/>
          </w:tcPr>
          <w:p w14:paraId="50F298F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3.9</w:t>
            </w:r>
          </w:p>
        </w:tc>
      </w:tr>
      <w:tr w14:paraId="472C3BAC">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3192E5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08530F19">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5.24　</w:t>
            </w:r>
          </w:p>
        </w:tc>
        <w:tc>
          <w:tcPr>
            <w:tcW w:w="2055" w:type="dxa"/>
            <w:gridSpan w:val="2"/>
            <w:tcBorders>
              <w:top w:val="single" w:color="auto" w:sz="4" w:space="0"/>
              <w:left w:val="nil"/>
              <w:bottom w:val="single" w:color="auto" w:sz="4" w:space="0"/>
              <w:right w:val="single" w:color="000000" w:sz="4" w:space="0"/>
            </w:tcBorders>
            <w:noWrap w:val="0"/>
            <w:vAlign w:val="center"/>
          </w:tcPr>
          <w:p w14:paraId="682A6A4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4.6</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63AA96A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6.14</w:t>
            </w:r>
            <w:r>
              <w:rPr>
                <w:rFonts w:hint="eastAsia" w:ascii="仿宋" w:hAnsi="仿宋" w:eastAsia="仿宋" w:cs="仿宋"/>
                <w:kern w:val="0"/>
                <w:sz w:val="21"/>
                <w:szCs w:val="21"/>
              </w:rPr>
              <w:t>　</w:t>
            </w:r>
          </w:p>
        </w:tc>
      </w:tr>
      <w:tr w14:paraId="7234934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A5A3868">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610773D">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5.93　</w:t>
            </w:r>
          </w:p>
        </w:tc>
        <w:tc>
          <w:tcPr>
            <w:tcW w:w="2055" w:type="dxa"/>
            <w:gridSpan w:val="2"/>
            <w:tcBorders>
              <w:top w:val="single" w:color="auto" w:sz="4" w:space="0"/>
              <w:left w:val="nil"/>
              <w:bottom w:val="single" w:color="auto" w:sz="4" w:space="0"/>
              <w:right w:val="single" w:color="000000" w:sz="4" w:space="0"/>
            </w:tcBorders>
            <w:noWrap w:val="0"/>
            <w:vAlign w:val="center"/>
          </w:tcPr>
          <w:p w14:paraId="760C24C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08745C8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　</w:t>
            </w:r>
          </w:p>
        </w:tc>
      </w:tr>
      <w:tr w14:paraId="3D88C3F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D26F7FF">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220A622C">
            <w:pPr>
              <w:widowControl/>
              <w:spacing w:line="320" w:lineRule="exact"/>
              <w:jc w:val="center"/>
              <w:rPr>
                <w:rFonts w:hint="eastAsia" w:ascii="仿宋" w:hAnsi="仿宋" w:eastAsia="仿宋" w:cs="仿宋"/>
                <w:kern w:val="0"/>
                <w:sz w:val="21"/>
                <w:szCs w:val="21"/>
                <w:lang w:val="en-US" w:eastAsia="zh-CN" w:bidi="ar-SA"/>
              </w:rPr>
            </w:pPr>
          </w:p>
        </w:tc>
        <w:tc>
          <w:tcPr>
            <w:tcW w:w="2055" w:type="dxa"/>
            <w:gridSpan w:val="2"/>
            <w:tcBorders>
              <w:top w:val="single" w:color="auto" w:sz="4" w:space="0"/>
              <w:left w:val="nil"/>
              <w:bottom w:val="single" w:color="auto" w:sz="4" w:space="0"/>
              <w:right w:val="single" w:color="000000" w:sz="4" w:space="0"/>
            </w:tcBorders>
            <w:noWrap w:val="0"/>
            <w:vAlign w:val="center"/>
          </w:tcPr>
          <w:p w14:paraId="629DC71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5CDF593C">
            <w:pPr>
              <w:widowControl/>
              <w:spacing w:line="320" w:lineRule="exact"/>
              <w:jc w:val="center"/>
              <w:rPr>
                <w:rFonts w:hint="eastAsia" w:ascii="仿宋" w:hAnsi="仿宋" w:eastAsia="仿宋" w:cs="仿宋"/>
                <w:kern w:val="0"/>
                <w:sz w:val="21"/>
                <w:szCs w:val="21"/>
              </w:rPr>
            </w:pPr>
          </w:p>
        </w:tc>
      </w:tr>
      <w:tr w14:paraId="08EBA91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44BAC0C">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0DE02E0F">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1176</w:t>
            </w:r>
          </w:p>
        </w:tc>
        <w:tc>
          <w:tcPr>
            <w:tcW w:w="2055" w:type="dxa"/>
            <w:gridSpan w:val="2"/>
            <w:tcBorders>
              <w:top w:val="single" w:color="auto" w:sz="4" w:space="0"/>
              <w:left w:val="nil"/>
              <w:bottom w:val="single" w:color="auto" w:sz="4" w:space="0"/>
              <w:right w:val="single" w:color="000000" w:sz="4" w:space="0"/>
            </w:tcBorders>
            <w:noWrap w:val="0"/>
            <w:vAlign w:val="center"/>
          </w:tcPr>
          <w:p w14:paraId="32833E70">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4D1F267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917.29</w:t>
            </w:r>
          </w:p>
        </w:tc>
      </w:tr>
      <w:tr w14:paraId="63FE34EB">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noWrap w:val="0"/>
            <w:vAlign w:val="center"/>
          </w:tcPr>
          <w:p w14:paraId="11120036">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noWrap w:val="0"/>
            <w:vAlign w:val="center"/>
          </w:tcPr>
          <w:p w14:paraId="2C9C32B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noWrap w:val="0"/>
            <w:vAlign w:val="center"/>
          </w:tcPr>
          <w:p w14:paraId="39EE7E8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noWrap w:val="0"/>
            <w:vAlign w:val="center"/>
          </w:tcPr>
          <w:p w14:paraId="456372C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noWrap w:val="0"/>
            <w:vAlign w:val="center"/>
          </w:tcPr>
          <w:p w14:paraId="6F4877D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noWrap w:val="0"/>
            <w:vAlign w:val="center"/>
          </w:tcPr>
          <w:p w14:paraId="7DB6FA6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noWrap w:val="0"/>
            <w:vAlign w:val="center"/>
          </w:tcPr>
          <w:p w14:paraId="23D6AE5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5B459EDE">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noWrap w:val="0"/>
            <w:vAlign w:val="center"/>
          </w:tcPr>
          <w:p w14:paraId="1A8B0A95">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noWrap w:val="0"/>
            <w:vAlign w:val="center"/>
          </w:tcPr>
          <w:p w14:paraId="31C9715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noWrap w:val="0"/>
            <w:vAlign w:val="center"/>
          </w:tcPr>
          <w:p w14:paraId="7C56203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noWrap w:val="0"/>
            <w:vAlign w:val="center"/>
          </w:tcPr>
          <w:p w14:paraId="52FC011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noWrap w:val="0"/>
            <w:vAlign w:val="center"/>
          </w:tcPr>
          <w:p w14:paraId="5D589A8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7ED1C9E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1C03CF0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08EBC30A">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75FD1988">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noWrap w:val="0"/>
            <w:vAlign w:val="center"/>
          </w:tcPr>
          <w:p w14:paraId="488059D2">
            <w:pPr>
              <w:spacing w:line="240" w:lineRule="exact"/>
              <w:ind w:firstLine="315" w:firstLineChars="150"/>
              <w:rPr>
                <w:rFonts w:hint="eastAsia" w:ascii="仿宋" w:hAnsi="仿宋" w:eastAsia="仿宋" w:cs="仿宋"/>
                <w:kern w:val="0"/>
                <w:sz w:val="21"/>
                <w:szCs w:val="21"/>
              </w:rPr>
            </w:pPr>
          </w:p>
        </w:tc>
      </w:tr>
      <w:tr w14:paraId="0A8CFF02">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noWrap w:val="0"/>
            <w:vAlign w:val="center"/>
          </w:tcPr>
          <w:p w14:paraId="721F54E1">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14:paraId="0CE7738D">
            <w:pPr>
              <w:spacing w:line="240" w:lineRule="exact"/>
              <w:ind w:firstLine="315" w:firstLineChars="150"/>
              <w:rPr>
                <w:rFonts w:hint="eastAsia" w:ascii="仿宋" w:hAnsi="仿宋" w:eastAsia="仿宋" w:cs="仿宋"/>
                <w:kern w:val="0"/>
                <w:sz w:val="21"/>
                <w:szCs w:val="21"/>
              </w:rPr>
            </w:pPr>
          </w:p>
        </w:tc>
      </w:tr>
    </w:tbl>
    <w:p w14:paraId="12BE0227">
      <w:pPr>
        <w:widowControl/>
        <w:spacing w:line="240" w:lineRule="exact"/>
        <w:jc w:val="left"/>
        <w:rPr>
          <w:rFonts w:hint="default" w:ascii="Times New Roman" w:hAnsi="Times New Roman" w:eastAsia="仿宋_GB2312" w:cs="Times New Roman"/>
          <w:kern w:val="0"/>
          <w:sz w:val="21"/>
          <w:szCs w:val="21"/>
        </w:rPr>
      </w:pPr>
    </w:p>
    <w:p w14:paraId="36DD1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79280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eastAsia" w:ascii="宋体" w:hAnsi="宋体" w:eastAsia="宋体" w:cs="宋体"/>
          <w:i w:val="0"/>
          <w:iCs w:val="0"/>
          <w:caps w:val="0"/>
          <w:color w:val="000000"/>
          <w:spacing w:val="0"/>
          <w:sz w:val="24"/>
          <w:szCs w:val="24"/>
        </w:rPr>
      </w:pPr>
    </w:p>
    <w:p w14:paraId="350F068C">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14:paraId="4FE200C3">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color w:val="000000"/>
          <w:sz w:val="32"/>
          <w:szCs w:val="32"/>
        </w:rPr>
      </w:pPr>
    </w:p>
    <w:p w14:paraId="0F7646B7">
      <w:pPr>
        <w:spacing w:line="740" w:lineRule="exact"/>
        <w:jc w:val="center"/>
        <w:rPr>
          <w:rFonts w:hint="eastAsia" w:ascii="黑体" w:hAnsi="黑体" w:eastAsia="黑体" w:cs="黑体"/>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p w14:paraId="5FA0DBD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3"/>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70F8C60D">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FECA63D">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noWrap w:val="0"/>
            <w:vAlign w:val="center"/>
          </w:tcPr>
          <w:p w14:paraId="64BC312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绥宁县疾病预防控制中心</w:t>
            </w:r>
            <w:r>
              <w:rPr>
                <w:rFonts w:hint="eastAsia" w:ascii="仿宋" w:hAnsi="仿宋" w:eastAsia="仿宋" w:cs="仿宋"/>
                <w:color w:val="000000"/>
                <w:kern w:val="0"/>
                <w:sz w:val="21"/>
                <w:szCs w:val="21"/>
              </w:rPr>
              <w:t>　</w:t>
            </w:r>
          </w:p>
        </w:tc>
      </w:tr>
      <w:tr w14:paraId="48679924">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noWrap w:val="0"/>
            <w:vAlign w:val="center"/>
          </w:tcPr>
          <w:p w14:paraId="721714DE">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noWrap w:val="0"/>
            <w:vAlign w:val="center"/>
          </w:tcPr>
          <w:p w14:paraId="628412D8">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noWrap w:val="0"/>
            <w:vAlign w:val="center"/>
          </w:tcPr>
          <w:p w14:paraId="7B44843B">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noWrap w:val="0"/>
            <w:vAlign w:val="center"/>
          </w:tcPr>
          <w:p w14:paraId="3E497507">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noWrap w:val="0"/>
            <w:vAlign w:val="center"/>
          </w:tcPr>
          <w:p w14:paraId="2C2E302C">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noWrap w:val="0"/>
            <w:vAlign w:val="center"/>
          </w:tcPr>
          <w:p w14:paraId="2C398C09">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noWrap w:val="0"/>
            <w:vAlign w:val="center"/>
          </w:tcPr>
          <w:p w14:paraId="25538323">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noWrap w:val="0"/>
            <w:vAlign w:val="center"/>
          </w:tcPr>
          <w:p w14:paraId="72F6CFA7">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0E01D44A">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noWrap w:val="0"/>
            <w:vAlign w:val="center"/>
          </w:tcPr>
          <w:p w14:paraId="5738B1BE">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noWrap w:val="0"/>
            <w:vAlign w:val="center"/>
          </w:tcPr>
          <w:p w14:paraId="6C199E50">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noWrap w:val="0"/>
            <w:vAlign w:val="center"/>
          </w:tcPr>
          <w:p w14:paraId="2CF718BC">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342.91</w:t>
            </w:r>
          </w:p>
        </w:tc>
        <w:tc>
          <w:tcPr>
            <w:tcW w:w="1740" w:type="dxa"/>
            <w:gridSpan w:val="2"/>
            <w:tcBorders>
              <w:top w:val="nil"/>
              <w:left w:val="nil"/>
              <w:bottom w:val="single" w:color="auto" w:sz="4" w:space="0"/>
              <w:right w:val="single" w:color="auto" w:sz="4" w:space="0"/>
            </w:tcBorders>
            <w:noWrap w:val="0"/>
            <w:vAlign w:val="center"/>
          </w:tcPr>
          <w:p w14:paraId="2F7B1F17">
            <w:pPr>
              <w:spacing w:line="220" w:lineRule="exact"/>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Cs w:val="21"/>
                <w:lang w:val="en-US" w:eastAsia="zh-CN"/>
              </w:rPr>
              <w:t>1581.16</w:t>
            </w:r>
          </w:p>
        </w:tc>
        <w:tc>
          <w:tcPr>
            <w:tcW w:w="1635" w:type="dxa"/>
            <w:tcBorders>
              <w:top w:val="nil"/>
              <w:left w:val="nil"/>
              <w:bottom w:val="single" w:color="auto" w:sz="4" w:space="0"/>
              <w:right w:val="single" w:color="auto" w:sz="4" w:space="0"/>
            </w:tcBorders>
            <w:noWrap w:val="0"/>
            <w:vAlign w:val="center"/>
          </w:tcPr>
          <w:p w14:paraId="531A69F1">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1581.16</w:t>
            </w:r>
          </w:p>
        </w:tc>
        <w:tc>
          <w:tcPr>
            <w:tcW w:w="825" w:type="dxa"/>
            <w:tcBorders>
              <w:top w:val="nil"/>
              <w:left w:val="nil"/>
              <w:bottom w:val="single" w:color="auto" w:sz="4" w:space="0"/>
              <w:right w:val="single" w:color="auto" w:sz="4" w:space="0"/>
            </w:tcBorders>
            <w:noWrap w:val="0"/>
            <w:vAlign w:val="center"/>
          </w:tcPr>
          <w:p w14:paraId="03F1D64B">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noWrap w:val="0"/>
            <w:vAlign w:val="center"/>
          </w:tcPr>
          <w:p w14:paraId="60E29C16">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073" w:type="dxa"/>
            <w:tcBorders>
              <w:top w:val="nil"/>
              <w:left w:val="nil"/>
              <w:bottom w:val="single" w:color="auto" w:sz="4" w:space="0"/>
              <w:right w:val="single" w:color="auto" w:sz="4" w:space="0"/>
            </w:tcBorders>
            <w:noWrap w:val="0"/>
            <w:vAlign w:val="center"/>
          </w:tcPr>
          <w:p w14:paraId="5EB71874">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r>
      <w:tr w14:paraId="7D21DAAD">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noWrap w:val="0"/>
            <w:vAlign w:val="center"/>
          </w:tcPr>
          <w:p w14:paraId="5FAC8CF3">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26D4767F">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4988" w:type="dxa"/>
            <w:gridSpan w:val="4"/>
            <w:tcBorders>
              <w:top w:val="nil"/>
              <w:left w:val="nil"/>
              <w:bottom w:val="single" w:color="auto" w:sz="4" w:space="0"/>
              <w:right w:val="single" w:color="auto" w:sz="4" w:space="0"/>
            </w:tcBorders>
            <w:noWrap w:val="0"/>
            <w:vAlign w:val="center"/>
          </w:tcPr>
          <w:p w14:paraId="7D9AC0E4">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14:paraId="1D684ACB">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32C92F8A">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F280A5C">
            <w:pPr>
              <w:widowControl/>
              <w:spacing w:line="220" w:lineRule="exact"/>
              <w:ind w:firstLine="210" w:firstLineChars="100"/>
              <w:jc w:val="left"/>
              <w:rPr>
                <w:rFonts w:hint="default" w:ascii="仿宋" w:hAnsi="仿宋" w:eastAsia="仿宋" w:cs="仿宋"/>
                <w:color w:val="000000"/>
                <w:kern w:val="0"/>
                <w:sz w:val="21"/>
                <w:szCs w:val="21"/>
                <w:lang w:val="en-US"/>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Cs w:val="21"/>
                <w:lang w:val="en-US" w:eastAsia="zh-CN"/>
              </w:rPr>
              <w:t>800.28</w:t>
            </w:r>
          </w:p>
        </w:tc>
        <w:tc>
          <w:tcPr>
            <w:tcW w:w="4988" w:type="dxa"/>
            <w:gridSpan w:val="4"/>
            <w:tcBorders>
              <w:top w:val="nil"/>
              <w:left w:val="nil"/>
              <w:bottom w:val="single" w:color="auto" w:sz="4" w:space="0"/>
              <w:right w:val="single" w:color="auto" w:sz="4" w:space="0"/>
            </w:tcBorders>
            <w:noWrap w:val="0"/>
            <w:vAlign w:val="center"/>
          </w:tcPr>
          <w:p w14:paraId="5D6EEDAA">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1260.2</w:t>
            </w:r>
          </w:p>
        </w:tc>
      </w:tr>
      <w:tr w14:paraId="628E7938">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noWrap w:val="0"/>
            <w:vAlign w:val="center"/>
          </w:tcPr>
          <w:p w14:paraId="1A2FA35F">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6F70A795">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政府性基金拨款：</w:t>
            </w:r>
          </w:p>
        </w:tc>
        <w:tc>
          <w:tcPr>
            <w:tcW w:w="4988" w:type="dxa"/>
            <w:gridSpan w:val="4"/>
            <w:tcBorders>
              <w:top w:val="nil"/>
              <w:left w:val="nil"/>
              <w:bottom w:val="single" w:color="auto" w:sz="4" w:space="0"/>
              <w:right w:val="single" w:color="auto" w:sz="4" w:space="0"/>
            </w:tcBorders>
            <w:noWrap w:val="0"/>
            <w:vAlign w:val="center"/>
          </w:tcPr>
          <w:p w14:paraId="051EAD4E">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320.96</w:t>
            </w:r>
          </w:p>
        </w:tc>
      </w:tr>
      <w:tr w14:paraId="315F0CDC">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47F3E08E">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0935A661">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纳入专户管理的非税收入拨款：</w:t>
            </w:r>
            <w:r>
              <w:rPr>
                <w:rFonts w:hint="eastAsia" w:ascii="仿宋" w:hAnsi="仿宋" w:eastAsia="仿宋" w:cs="仿宋"/>
                <w:color w:val="000000"/>
                <w:kern w:val="0"/>
                <w:sz w:val="21"/>
                <w:szCs w:val="21"/>
                <w:lang w:val="en-US" w:eastAsia="zh-CN"/>
              </w:rPr>
              <w:t>770.72</w:t>
            </w:r>
          </w:p>
        </w:tc>
        <w:tc>
          <w:tcPr>
            <w:tcW w:w="4988" w:type="dxa"/>
            <w:gridSpan w:val="4"/>
            <w:tcBorders>
              <w:top w:val="nil"/>
              <w:left w:val="nil"/>
              <w:bottom w:val="single" w:color="auto" w:sz="4" w:space="0"/>
              <w:right w:val="single" w:color="auto" w:sz="4" w:space="0"/>
            </w:tcBorders>
            <w:noWrap w:val="0"/>
            <w:vAlign w:val="center"/>
          </w:tcPr>
          <w:p w14:paraId="3673BE6E">
            <w:pPr>
              <w:widowControl/>
              <w:spacing w:line="220" w:lineRule="exact"/>
              <w:jc w:val="left"/>
              <w:rPr>
                <w:rFonts w:hint="eastAsia" w:ascii="仿宋" w:hAnsi="仿宋" w:eastAsia="仿宋" w:cs="仿宋"/>
                <w:color w:val="000000"/>
                <w:kern w:val="0"/>
                <w:sz w:val="21"/>
                <w:szCs w:val="21"/>
              </w:rPr>
            </w:pPr>
          </w:p>
        </w:tc>
      </w:tr>
      <w:tr w14:paraId="0D110E0B">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4C80617F">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5C9FCC15">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10.16</w:t>
            </w:r>
          </w:p>
        </w:tc>
        <w:tc>
          <w:tcPr>
            <w:tcW w:w="4988" w:type="dxa"/>
            <w:gridSpan w:val="4"/>
            <w:tcBorders>
              <w:top w:val="nil"/>
              <w:left w:val="nil"/>
              <w:bottom w:val="single" w:color="auto" w:sz="4" w:space="0"/>
              <w:right w:val="single" w:color="auto" w:sz="4" w:space="0"/>
            </w:tcBorders>
            <w:noWrap w:val="0"/>
            <w:vAlign w:val="center"/>
          </w:tcPr>
          <w:p w14:paraId="45BB7A7E">
            <w:pPr>
              <w:widowControl/>
              <w:spacing w:line="220" w:lineRule="exact"/>
              <w:jc w:val="left"/>
              <w:rPr>
                <w:rFonts w:hint="eastAsia" w:ascii="仿宋" w:hAnsi="仿宋" w:eastAsia="仿宋" w:cs="仿宋"/>
                <w:color w:val="000000"/>
                <w:kern w:val="0"/>
                <w:sz w:val="21"/>
                <w:szCs w:val="21"/>
              </w:rPr>
            </w:pPr>
          </w:p>
        </w:tc>
      </w:tr>
      <w:tr w14:paraId="14AF8DBA">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78B49D9C">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noWrap w:val="0"/>
            <w:vAlign w:val="center"/>
          </w:tcPr>
          <w:p w14:paraId="338A30CE">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noWrap w:val="0"/>
            <w:vAlign w:val="center"/>
          </w:tcPr>
          <w:p w14:paraId="5D98C7B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2DC21E38">
        <w:tblPrEx>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4A03542B">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noWrap w:val="0"/>
            <w:vAlign w:val="center"/>
          </w:tcPr>
          <w:p w14:paraId="17F6E3D5">
            <w:pPr>
              <w:widowControl/>
              <w:spacing w:line="220" w:lineRule="exact"/>
              <w:jc w:val="left"/>
              <w:rPr>
                <w:rFonts w:ascii="仿宋" w:hAnsi="仿宋" w:eastAsia="仿宋" w:cs="仿宋"/>
                <w:kern w:val="0"/>
                <w:szCs w:val="21"/>
              </w:rPr>
            </w:pPr>
            <w:r>
              <w:rPr>
                <w:rFonts w:hint="eastAsia" w:ascii="仿宋" w:hAnsi="仿宋" w:eastAsia="仿宋" w:cs="仿宋"/>
                <w:kern w:val="0"/>
                <w:szCs w:val="21"/>
              </w:rPr>
              <w:t>1、保障单位在职人员工资福利和退休人员工资生活费。</w:t>
            </w:r>
          </w:p>
          <w:p w14:paraId="152374F2">
            <w:pPr>
              <w:widowControl/>
              <w:spacing w:line="220" w:lineRule="exact"/>
              <w:jc w:val="left"/>
              <w:rPr>
                <w:rFonts w:ascii="仿宋" w:hAnsi="仿宋" w:eastAsia="仿宋" w:cs="仿宋"/>
                <w:kern w:val="0"/>
                <w:szCs w:val="21"/>
              </w:rPr>
            </w:pPr>
            <w:r>
              <w:rPr>
                <w:rFonts w:hint="eastAsia" w:ascii="仿宋" w:hAnsi="仿宋" w:eastAsia="仿宋" w:cs="仿宋"/>
                <w:kern w:val="0"/>
                <w:szCs w:val="21"/>
              </w:rPr>
              <w:t>2、保障单位日常工作正常开展。</w:t>
            </w:r>
          </w:p>
          <w:p w14:paraId="06EB07E8">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kern w:val="0"/>
                <w:szCs w:val="21"/>
              </w:rPr>
              <w:t>3、坚持“预防为主、防治结合”的工作原则，全力抓好传染病防控工作，突出抓好健康教育与健康促进、免疫规划、结核病、艾滋病防治项目、慢性病防治、疫情管理与突发公共卫生事件监测报告、学校卫生、地方病防治、职业卫生和卫生监测等业务工作。落实疾病预防控制，完成上级下达的各项疾控工作指标。使广大人民群众疾病得到控制。</w:t>
            </w:r>
          </w:p>
        </w:tc>
        <w:tc>
          <w:tcPr>
            <w:tcW w:w="4988" w:type="dxa"/>
            <w:gridSpan w:val="4"/>
            <w:tcBorders>
              <w:top w:val="single" w:color="auto" w:sz="4" w:space="0"/>
              <w:left w:val="nil"/>
              <w:bottom w:val="single" w:color="auto" w:sz="4" w:space="0"/>
              <w:right w:val="single" w:color="auto" w:sz="4" w:space="0"/>
            </w:tcBorders>
            <w:noWrap w:val="0"/>
            <w:vAlign w:val="center"/>
          </w:tcPr>
          <w:p w14:paraId="417A5318">
            <w:pPr>
              <w:widowControl/>
              <w:spacing w:line="220" w:lineRule="exact"/>
              <w:jc w:val="left"/>
              <w:rPr>
                <w:rFonts w:ascii="仿宋" w:hAnsi="仿宋" w:eastAsia="仿宋" w:cs="仿宋"/>
                <w:kern w:val="0"/>
                <w:szCs w:val="21"/>
              </w:rPr>
            </w:pPr>
            <w:r>
              <w:rPr>
                <w:rFonts w:hint="eastAsia" w:ascii="仿宋" w:hAnsi="仿宋" w:eastAsia="仿宋" w:cs="仿宋"/>
                <w:kern w:val="0"/>
                <w:szCs w:val="21"/>
              </w:rPr>
              <w:t>1、100%完成了单位在职人员工资福利和退休人员工资生活费。</w:t>
            </w:r>
          </w:p>
          <w:p w14:paraId="41567C40">
            <w:pPr>
              <w:widowControl/>
              <w:spacing w:line="220" w:lineRule="exact"/>
              <w:jc w:val="left"/>
              <w:rPr>
                <w:rFonts w:ascii="仿宋" w:hAnsi="仿宋" w:eastAsia="仿宋" w:cs="仿宋"/>
                <w:kern w:val="0"/>
                <w:szCs w:val="21"/>
              </w:rPr>
            </w:pPr>
            <w:r>
              <w:rPr>
                <w:rFonts w:hint="eastAsia" w:ascii="仿宋" w:hAnsi="仿宋" w:eastAsia="仿宋" w:cs="仿宋"/>
                <w:kern w:val="0"/>
                <w:szCs w:val="21"/>
              </w:rPr>
              <w:t>2、保障了单位日常工作正常开展。</w:t>
            </w:r>
          </w:p>
          <w:p w14:paraId="359B2719">
            <w:pPr>
              <w:spacing w:line="240" w:lineRule="exact"/>
              <w:rPr>
                <w:rFonts w:hint="eastAsia" w:ascii="仿宋" w:hAnsi="仿宋" w:eastAsia="仿宋" w:cs="仿宋"/>
                <w:color w:val="000000"/>
                <w:kern w:val="0"/>
                <w:sz w:val="21"/>
                <w:szCs w:val="21"/>
              </w:rPr>
            </w:pPr>
            <w:r>
              <w:rPr>
                <w:rFonts w:hint="eastAsia" w:ascii="仿宋" w:hAnsi="仿宋" w:eastAsia="仿宋" w:cs="仿宋"/>
                <w:kern w:val="0"/>
                <w:szCs w:val="21"/>
              </w:rPr>
              <w:t>3、完成了传染病防控工作，突出抓好健康教育与健康促进、免疫规划、结核病、艾滋病防治项目、慢性病防治、疫情管理与突发公共卫生事件监测报告、学校卫生、地方病防治、职业卫生和卫生监测等业务工作。落实疾病预防控制，完成上级下达的各项疾控工作指标。使广大人民群众疾病得到控制，生命安全得到保障。</w:t>
            </w:r>
          </w:p>
        </w:tc>
      </w:tr>
      <w:tr w14:paraId="1CF50FF5">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2C40A4E7">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72125AFF">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noWrap w:val="0"/>
            <w:vAlign w:val="center"/>
          </w:tcPr>
          <w:p w14:paraId="20ACEB5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noWrap w:val="0"/>
            <w:vAlign w:val="center"/>
          </w:tcPr>
          <w:p w14:paraId="5B83829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noWrap w:val="0"/>
            <w:vAlign w:val="center"/>
          </w:tcPr>
          <w:p w14:paraId="7B6A85B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noWrap w:val="0"/>
            <w:vAlign w:val="center"/>
          </w:tcPr>
          <w:p w14:paraId="0818B86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237ED87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noWrap w:val="0"/>
            <w:vAlign w:val="center"/>
          </w:tcPr>
          <w:p w14:paraId="7DEBBA0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noWrap w:val="0"/>
            <w:vAlign w:val="center"/>
          </w:tcPr>
          <w:p w14:paraId="590D1B0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noWrap w:val="0"/>
            <w:vAlign w:val="center"/>
          </w:tcPr>
          <w:p w14:paraId="0409173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noWrap w:val="0"/>
            <w:vAlign w:val="center"/>
          </w:tcPr>
          <w:p w14:paraId="16EDC75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54D9641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63115C8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3CA4360E">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0FD9AC7">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noWrap w:val="0"/>
            <w:vAlign w:val="center"/>
          </w:tcPr>
          <w:p w14:paraId="4FD3B23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tcBorders>
              <w:top w:val="single" w:color="auto" w:sz="4" w:space="0"/>
              <w:left w:val="nil"/>
              <w:bottom w:val="single" w:color="auto" w:sz="4" w:space="0"/>
              <w:right w:val="single" w:color="auto" w:sz="4" w:space="0"/>
            </w:tcBorders>
            <w:noWrap w:val="0"/>
            <w:vAlign w:val="center"/>
          </w:tcPr>
          <w:p w14:paraId="4079D2C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14:paraId="582512A6">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529C45EC">
            <w:pPr>
              <w:widowControl/>
              <w:spacing w:line="220" w:lineRule="exact"/>
              <w:jc w:val="left"/>
              <w:rPr>
                <w:rFonts w:ascii="仿宋" w:hAnsi="仿宋" w:eastAsia="仿宋" w:cs="仿宋"/>
                <w:kern w:val="0"/>
                <w:szCs w:val="21"/>
              </w:rPr>
            </w:pPr>
            <w:r>
              <w:rPr>
                <w:rFonts w:hint="eastAsia" w:ascii="仿宋" w:hAnsi="仿宋" w:eastAsia="仿宋" w:cs="仿宋"/>
                <w:kern w:val="0"/>
                <w:szCs w:val="21"/>
              </w:rPr>
              <w:t>单位在职人员工资福利和退休人员工资生活费</w:t>
            </w:r>
          </w:p>
          <w:p w14:paraId="6D4C4CDE">
            <w:pPr>
              <w:spacing w:line="240" w:lineRule="exact"/>
              <w:jc w:val="center"/>
              <w:rPr>
                <w:rFonts w:hint="eastAsia" w:ascii="仿宋" w:hAnsi="仿宋" w:eastAsia="仿宋" w:cs="仿宋"/>
                <w:kern w:val="2"/>
                <w:sz w:val="20"/>
                <w:szCs w:val="20"/>
                <w:lang w:val="en-US" w:eastAsia="zh-CN" w:bidi="ar-SA"/>
              </w:rPr>
            </w:pP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705AFB07">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479415FD">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100%</w:t>
            </w:r>
          </w:p>
        </w:tc>
        <w:tc>
          <w:tcPr>
            <w:tcW w:w="825" w:type="dxa"/>
            <w:tcBorders>
              <w:top w:val="single" w:color="auto" w:sz="4" w:space="0"/>
              <w:left w:val="nil"/>
              <w:bottom w:val="single" w:color="auto" w:sz="4" w:space="0"/>
              <w:right w:val="single" w:color="auto" w:sz="4" w:space="0"/>
            </w:tcBorders>
            <w:shd w:val="clear" w:color="auto" w:fill="auto"/>
            <w:noWrap w:val="0"/>
            <w:vAlign w:val="center"/>
          </w:tcPr>
          <w:p w14:paraId="791F2E7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15</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0025D621">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15</w:t>
            </w:r>
          </w:p>
        </w:tc>
        <w:tc>
          <w:tcPr>
            <w:tcW w:w="1073" w:type="dxa"/>
            <w:tcBorders>
              <w:top w:val="single" w:color="auto" w:sz="4" w:space="0"/>
              <w:left w:val="nil"/>
              <w:bottom w:val="single" w:color="auto" w:sz="4" w:space="0"/>
              <w:right w:val="single" w:color="auto" w:sz="4" w:space="0"/>
            </w:tcBorders>
            <w:shd w:val="clear" w:color="auto" w:fill="auto"/>
            <w:noWrap w:val="0"/>
            <w:vAlign w:val="center"/>
          </w:tcPr>
          <w:p w14:paraId="2A922930">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0</w:t>
            </w:r>
          </w:p>
        </w:tc>
      </w:tr>
      <w:tr w14:paraId="68478B20">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noWrap w:val="0"/>
            <w:vAlign w:val="center"/>
          </w:tcPr>
          <w:p w14:paraId="4CD92DDE">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noWrap w:val="0"/>
            <w:vAlign w:val="center"/>
          </w:tcPr>
          <w:p w14:paraId="48478FCE">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000000" w:sz="4" w:space="0"/>
              <w:right w:val="single" w:color="auto" w:sz="4" w:space="0"/>
            </w:tcBorders>
            <w:noWrap w:val="0"/>
            <w:vAlign w:val="center"/>
          </w:tcPr>
          <w:p w14:paraId="265A20F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1C6C2569">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kern w:val="0"/>
                <w:szCs w:val="21"/>
              </w:rPr>
              <w:t>抓好传染病防控工作，突出抓好健康教育与健康促进、免疫规划、结核病、艾滋病防治项目、慢性病防治、疫情管理与突发公共卫生事件监测报告、学校卫生、地方病防治、职业卫生和卫生监测等业务工作</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5038BB1C">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95</w:t>
            </w:r>
            <w:r>
              <w:rPr>
                <w:rFonts w:hint="eastAsia" w:ascii="仿宋" w:hAnsi="仿宋" w:eastAsia="仿宋" w:cs="仿宋"/>
                <w:sz w:val="20"/>
                <w:szCs w:val="20"/>
              </w:rPr>
              <w:t>%</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48369BD2">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94</w:t>
            </w:r>
            <w:r>
              <w:rPr>
                <w:rFonts w:hint="eastAsia" w:ascii="仿宋" w:hAnsi="仿宋" w:eastAsia="仿宋" w:cs="仿宋"/>
                <w:color w:val="000000"/>
                <w:kern w:val="0"/>
                <w:szCs w:val="21"/>
              </w:rPr>
              <w:t>%</w:t>
            </w:r>
          </w:p>
        </w:tc>
        <w:tc>
          <w:tcPr>
            <w:tcW w:w="825" w:type="dxa"/>
            <w:tcBorders>
              <w:top w:val="single" w:color="auto" w:sz="4" w:space="0"/>
              <w:left w:val="nil"/>
              <w:bottom w:val="single" w:color="auto" w:sz="4" w:space="0"/>
              <w:right w:val="single" w:color="auto" w:sz="4" w:space="0"/>
            </w:tcBorders>
            <w:shd w:val="clear" w:color="auto" w:fill="auto"/>
            <w:noWrap w:val="0"/>
            <w:vAlign w:val="center"/>
          </w:tcPr>
          <w:p w14:paraId="1215F6C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62F8F5EE">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w:t>
            </w:r>
          </w:p>
        </w:tc>
        <w:tc>
          <w:tcPr>
            <w:tcW w:w="1073" w:type="dxa"/>
            <w:tcBorders>
              <w:top w:val="single" w:color="auto" w:sz="4" w:space="0"/>
              <w:left w:val="nil"/>
              <w:bottom w:val="single" w:color="auto" w:sz="4" w:space="0"/>
              <w:right w:val="single" w:color="auto" w:sz="4" w:space="0"/>
            </w:tcBorders>
            <w:shd w:val="clear" w:color="auto" w:fill="auto"/>
            <w:noWrap w:val="0"/>
            <w:vAlign w:val="center"/>
          </w:tcPr>
          <w:p w14:paraId="42BF8950">
            <w:pPr>
              <w:widowControl/>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1、分析原因：部分工作牵系到跨年度衔接，不能按规定指标完成。</w:t>
            </w:r>
          </w:p>
          <w:p w14:paraId="0164BEF1">
            <w:pPr>
              <w:widowControl/>
              <w:spacing w:line="22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2、改进措施：根椐上级要求和标准及时改进。</w:t>
            </w:r>
          </w:p>
        </w:tc>
      </w:tr>
      <w:tr w14:paraId="41C04EF9">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74BE1727">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noWrap w:val="0"/>
            <w:vAlign w:val="center"/>
          </w:tcPr>
          <w:p w14:paraId="36DC2F10">
            <w:pPr>
              <w:widowControl/>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nil"/>
              <w:bottom w:val="single" w:color="000000" w:sz="4" w:space="0"/>
              <w:right w:val="single" w:color="auto" w:sz="4" w:space="0"/>
            </w:tcBorders>
            <w:noWrap w:val="0"/>
            <w:vAlign w:val="center"/>
          </w:tcPr>
          <w:p w14:paraId="15159224">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069D0CBB">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按上级标准开展各项工作</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525C0C0C">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95</w:t>
            </w:r>
            <w:r>
              <w:rPr>
                <w:rFonts w:hint="eastAsia" w:ascii="仿宋" w:hAnsi="仿宋" w:eastAsia="仿宋" w:cs="仿宋"/>
                <w:color w:val="000000"/>
                <w:kern w:val="0"/>
                <w:szCs w:val="21"/>
              </w:rPr>
              <w:t>%</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5A7A8DCC">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94</w:t>
            </w:r>
            <w:r>
              <w:rPr>
                <w:rFonts w:hint="eastAsia" w:ascii="仿宋" w:hAnsi="仿宋" w:eastAsia="仿宋" w:cs="仿宋"/>
                <w:color w:val="000000"/>
                <w:kern w:val="0"/>
                <w:szCs w:val="21"/>
              </w:rPr>
              <w:t>%</w:t>
            </w:r>
          </w:p>
        </w:tc>
        <w:tc>
          <w:tcPr>
            <w:tcW w:w="825" w:type="dxa"/>
            <w:tcBorders>
              <w:top w:val="single" w:color="auto" w:sz="4" w:space="0"/>
              <w:left w:val="nil"/>
              <w:bottom w:val="single" w:color="auto" w:sz="4" w:space="0"/>
              <w:right w:val="single" w:color="auto" w:sz="4" w:space="0"/>
            </w:tcBorders>
            <w:shd w:val="clear" w:color="auto" w:fill="auto"/>
            <w:noWrap w:val="0"/>
            <w:vAlign w:val="center"/>
          </w:tcPr>
          <w:p w14:paraId="0119020A">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4082FD1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w:t>
            </w:r>
          </w:p>
        </w:tc>
        <w:tc>
          <w:tcPr>
            <w:tcW w:w="1073" w:type="dxa"/>
            <w:tcBorders>
              <w:top w:val="single" w:color="auto" w:sz="4" w:space="0"/>
              <w:left w:val="nil"/>
              <w:bottom w:val="single" w:color="auto" w:sz="4" w:space="0"/>
              <w:right w:val="single" w:color="auto" w:sz="4" w:space="0"/>
            </w:tcBorders>
            <w:shd w:val="clear" w:color="auto" w:fill="auto"/>
            <w:noWrap w:val="0"/>
            <w:vAlign w:val="center"/>
          </w:tcPr>
          <w:p w14:paraId="17FBC622">
            <w:pPr>
              <w:widowControl/>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1、分析原因：部分工作牵系到跨年度衔接，不能按规定指标完成。</w:t>
            </w:r>
          </w:p>
          <w:p w14:paraId="46AB450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2、改进措施：根椐上级要求和标准及时改进。</w:t>
            </w:r>
          </w:p>
        </w:tc>
      </w:tr>
      <w:tr w14:paraId="5AF61823">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30BAC500">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644C4511">
            <w:pPr>
              <w:widowControl/>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nil"/>
              <w:right w:val="single" w:color="auto" w:sz="4" w:space="0"/>
            </w:tcBorders>
            <w:noWrap w:val="0"/>
            <w:vAlign w:val="center"/>
          </w:tcPr>
          <w:p w14:paraId="2927057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shd w:val="clear" w:color="auto" w:fill="auto"/>
            <w:noWrap w:val="0"/>
            <w:vAlign w:val="center"/>
          </w:tcPr>
          <w:p w14:paraId="3B1BCE04">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202</w:t>
            </w: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年1月至12月</w:t>
            </w:r>
          </w:p>
        </w:tc>
        <w:tc>
          <w:tcPr>
            <w:tcW w:w="1487" w:type="dxa"/>
            <w:tcBorders>
              <w:top w:val="nil"/>
              <w:left w:val="nil"/>
              <w:bottom w:val="single" w:color="auto" w:sz="4" w:space="0"/>
              <w:right w:val="single" w:color="auto" w:sz="4" w:space="0"/>
            </w:tcBorders>
            <w:shd w:val="clear" w:color="auto" w:fill="auto"/>
            <w:noWrap w:val="0"/>
            <w:vAlign w:val="center"/>
          </w:tcPr>
          <w:p w14:paraId="597087CA">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100%</w:t>
            </w:r>
          </w:p>
        </w:tc>
        <w:tc>
          <w:tcPr>
            <w:tcW w:w="1635" w:type="dxa"/>
            <w:tcBorders>
              <w:top w:val="nil"/>
              <w:left w:val="nil"/>
              <w:bottom w:val="single" w:color="auto" w:sz="4" w:space="0"/>
              <w:right w:val="single" w:color="auto" w:sz="4" w:space="0"/>
            </w:tcBorders>
            <w:shd w:val="clear" w:color="auto" w:fill="auto"/>
            <w:noWrap w:val="0"/>
            <w:vAlign w:val="center"/>
          </w:tcPr>
          <w:p w14:paraId="2FB9BC76">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97%</w:t>
            </w:r>
          </w:p>
        </w:tc>
        <w:tc>
          <w:tcPr>
            <w:tcW w:w="825" w:type="dxa"/>
            <w:tcBorders>
              <w:top w:val="nil"/>
              <w:left w:val="nil"/>
              <w:bottom w:val="single" w:color="auto" w:sz="4" w:space="0"/>
              <w:right w:val="single" w:color="auto" w:sz="4" w:space="0"/>
            </w:tcBorders>
            <w:shd w:val="clear" w:color="auto" w:fill="auto"/>
            <w:noWrap w:val="0"/>
            <w:vAlign w:val="center"/>
          </w:tcPr>
          <w:p w14:paraId="5CD96A3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w:t>
            </w:r>
          </w:p>
        </w:tc>
        <w:tc>
          <w:tcPr>
            <w:tcW w:w="1455" w:type="dxa"/>
            <w:tcBorders>
              <w:top w:val="nil"/>
              <w:left w:val="nil"/>
              <w:bottom w:val="single" w:color="auto" w:sz="4" w:space="0"/>
              <w:right w:val="single" w:color="auto" w:sz="4" w:space="0"/>
            </w:tcBorders>
            <w:shd w:val="clear" w:color="auto" w:fill="auto"/>
            <w:noWrap w:val="0"/>
            <w:vAlign w:val="center"/>
          </w:tcPr>
          <w:p w14:paraId="289782E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7</w:t>
            </w:r>
          </w:p>
        </w:tc>
        <w:tc>
          <w:tcPr>
            <w:tcW w:w="1073" w:type="dxa"/>
            <w:tcBorders>
              <w:top w:val="nil"/>
              <w:left w:val="nil"/>
              <w:bottom w:val="single" w:color="auto" w:sz="4" w:space="0"/>
              <w:right w:val="single" w:color="auto" w:sz="4" w:space="0"/>
            </w:tcBorders>
            <w:shd w:val="clear" w:color="auto" w:fill="auto"/>
            <w:noWrap w:val="0"/>
            <w:vAlign w:val="center"/>
          </w:tcPr>
          <w:p w14:paraId="79250932">
            <w:pPr>
              <w:widowControl/>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1、分析原因：部分工作牵系到跨年度衔接，不能按规定指标完成。</w:t>
            </w:r>
          </w:p>
          <w:p w14:paraId="3C7843F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2、改进措施：根椐上级要求和标准及时改进。</w:t>
            </w:r>
          </w:p>
        </w:tc>
      </w:tr>
      <w:tr w14:paraId="607CC909">
        <w:tblPrEx>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noWrap w:val="0"/>
            <w:vAlign w:val="center"/>
          </w:tcPr>
          <w:p w14:paraId="2565EF92">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auto" w:sz="4" w:space="0"/>
              <w:right w:val="single" w:color="auto" w:sz="4" w:space="0"/>
            </w:tcBorders>
            <w:noWrap w:val="0"/>
            <w:vAlign w:val="center"/>
          </w:tcPr>
          <w:p w14:paraId="0CD91DC4">
            <w:pPr>
              <w:widowControl/>
              <w:spacing w:line="220" w:lineRule="exact"/>
              <w:jc w:val="left"/>
              <w:rPr>
                <w:rFonts w:hint="eastAsia" w:ascii="仿宋" w:hAnsi="仿宋" w:eastAsia="仿宋" w:cs="仿宋"/>
                <w:color w:val="000000"/>
                <w:kern w:val="0"/>
                <w:sz w:val="21"/>
                <w:szCs w:val="21"/>
              </w:rPr>
            </w:pPr>
          </w:p>
        </w:tc>
        <w:tc>
          <w:tcPr>
            <w:tcW w:w="770" w:type="dxa"/>
            <w:tcBorders>
              <w:top w:val="single" w:color="auto" w:sz="4" w:space="0"/>
              <w:left w:val="nil"/>
              <w:bottom w:val="single" w:color="auto" w:sz="4" w:space="0"/>
              <w:right w:val="single" w:color="auto" w:sz="4" w:space="0"/>
            </w:tcBorders>
            <w:noWrap w:val="0"/>
            <w:vAlign w:val="center"/>
          </w:tcPr>
          <w:p w14:paraId="1242D82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603" w:type="dxa"/>
            <w:gridSpan w:val="2"/>
            <w:tcBorders>
              <w:top w:val="nil"/>
              <w:left w:val="nil"/>
              <w:bottom w:val="single" w:color="auto" w:sz="4" w:space="0"/>
              <w:right w:val="single" w:color="auto" w:sz="4" w:space="0"/>
            </w:tcBorders>
            <w:shd w:val="clear" w:color="auto" w:fill="auto"/>
            <w:noWrap w:val="0"/>
            <w:vAlign w:val="center"/>
          </w:tcPr>
          <w:p w14:paraId="69AB411E">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color w:val="000000"/>
                <w:kern w:val="0"/>
                <w:szCs w:val="21"/>
              </w:rPr>
              <w:t>按上级标准开展各项工作，根椐上级拔款使用</w:t>
            </w:r>
          </w:p>
        </w:tc>
        <w:tc>
          <w:tcPr>
            <w:tcW w:w="1487" w:type="dxa"/>
            <w:tcBorders>
              <w:top w:val="nil"/>
              <w:left w:val="nil"/>
              <w:bottom w:val="single" w:color="auto" w:sz="4" w:space="0"/>
              <w:right w:val="single" w:color="auto" w:sz="4" w:space="0"/>
            </w:tcBorders>
            <w:shd w:val="clear" w:color="auto" w:fill="auto"/>
            <w:noWrap w:val="0"/>
            <w:vAlign w:val="center"/>
          </w:tcPr>
          <w:p w14:paraId="7B00037E">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95</w:t>
            </w:r>
            <w:r>
              <w:rPr>
                <w:rFonts w:hint="eastAsia" w:ascii="仿宋" w:hAnsi="仿宋" w:eastAsia="仿宋" w:cs="仿宋"/>
                <w:sz w:val="20"/>
                <w:szCs w:val="20"/>
              </w:rPr>
              <w:t>%</w:t>
            </w:r>
          </w:p>
        </w:tc>
        <w:tc>
          <w:tcPr>
            <w:tcW w:w="1635" w:type="dxa"/>
            <w:tcBorders>
              <w:top w:val="nil"/>
              <w:left w:val="nil"/>
              <w:bottom w:val="single" w:color="auto" w:sz="4" w:space="0"/>
              <w:right w:val="single" w:color="auto" w:sz="4" w:space="0"/>
            </w:tcBorders>
            <w:shd w:val="clear" w:color="auto" w:fill="auto"/>
            <w:noWrap w:val="0"/>
            <w:vAlign w:val="center"/>
          </w:tcPr>
          <w:p w14:paraId="0360DCFC">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w:t>
            </w: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w:t>
            </w:r>
          </w:p>
        </w:tc>
        <w:tc>
          <w:tcPr>
            <w:tcW w:w="825" w:type="dxa"/>
            <w:tcBorders>
              <w:top w:val="nil"/>
              <w:left w:val="nil"/>
              <w:bottom w:val="single" w:color="auto" w:sz="4" w:space="0"/>
              <w:right w:val="single" w:color="auto" w:sz="4" w:space="0"/>
            </w:tcBorders>
            <w:shd w:val="clear" w:color="auto" w:fill="auto"/>
            <w:noWrap w:val="0"/>
            <w:vAlign w:val="center"/>
          </w:tcPr>
          <w:p w14:paraId="6C5FABA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5</w:t>
            </w:r>
          </w:p>
        </w:tc>
        <w:tc>
          <w:tcPr>
            <w:tcW w:w="1455" w:type="dxa"/>
            <w:tcBorders>
              <w:top w:val="nil"/>
              <w:left w:val="nil"/>
              <w:bottom w:val="single" w:color="auto" w:sz="4" w:space="0"/>
              <w:right w:val="single" w:color="auto" w:sz="4" w:space="0"/>
            </w:tcBorders>
            <w:shd w:val="clear" w:color="auto" w:fill="auto"/>
            <w:noWrap w:val="0"/>
            <w:vAlign w:val="center"/>
          </w:tcPr>
          <w:p w14:paraId="3DB527A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3</w:t>
            </w:r>
          </w:p>
        </w:tc>
        <w:tc>
          <w:tcPr>
            <w:tcW w:w="1073" w:type="dxa"/>
            <w:tcBorders>
              <w:top w:val="nil"/>
              <w:left w:val="nil"/>
              <w:bottom w:val="single" w:color="auto" w:sz="4" w:space="0"/>
              <w:right w:val="single" w:color="auto" w:sz="4" w:space="0"/>
            </w:tcBorders>
            <w:shd w:val="clear" w:color="auto" w:fill="auto"/>
            <w:noWrap w:val="0"/>
            <w:vAlign w:val="center"/>
          </w:tcPr>
          <w:p w14:paraId="408675DC">
            <w:pPr>
              <w:widowControl/>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1、分析原因：部分工作牵系到跨年度衔接，不能按规定指标完成。</w:t>
            </w:r>
          </w:p>
          <w:p w14:paraId="47DD985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2、改进措施：根椐上级要求和标准及时改进。</w:t>
            </w:r>
          </w:p>
        </w:tc>
      </w:tr>
      <w:tr w14:paraId="423BECF7">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2A6B6C54">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noWrap w:val="0"/>
            <w:vAlign w:val="center"/>
          </w:tcPr>
          <w:p w14:paraId="03CBA375">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14:paraId="77028B6D">
            <w:pPr>
              <w:widowControl/>
              <w:spacing w:line="220" w:lineRule="exact"/>
              <w:jc w:val="left"/>
              <w:rPr>
                <w:rFonts w:hint="eastAsia" w:ascii="仿宋" w:hAnsi="仿宋" w:eastAsia="仿宋" w:cs="仿宋"/>
                <w:color w:val="000000"/>
                <w:kern w:val="0"/>
                <w:sz w:val="21"/>
                <w:szCs w:val="21"/>
              </w:rPr>
            </w:pPr>
          </w:p>
          <w:p w14:paraId="396F5F4E">
            <w:pPr>
              <w:widowControl/>
              <w:spacing w:line="220" w:lineRule="exact"/>
              <w:jc w:val="left"/>
              <w:rPr>
                <w:rFonts w:hint="eastAsia" w:ascii="仿宋" w:hAnsi="仿宋" w:eastAsia="仿宋" w:cs="仿宋"/>
                <w:color w:val="000000"/>
                <w:kern w:val="0"/>
                <w:sz w:val="21"/>
                <w:szCs w:val="21"/>
              </w:rPr>
            </w:pPr>
          </w:p>
          <w:p w14:paraId="205BB548">
            <w:pPr>
              <w:widowControl/>
              <w:spacing w:line="220" w:lineRule="exact"/>
              <w:jc w:val="left"/>
              <w:rPr>
                <w:rFonts w:hint="eastAsia" w:ascii="仿宋" w:hAnsi="仿宋" w:eastAsia="仿宋" w:cs="仿宋"/>
                <w:color w:val="000000"/>
                <w:kern w:val="0"/>
                <w:sz w:val="21"/>
                <w:szCs w:val="21"/>
              </w:rPr>
            </w:pPr>
          </w:p>
          <w:p w14:paraId="2EADABFD">
            <w:pPr>
              <w:widowControl/>
              <w:spacing w:line="220" w:lineRule="exact"/>
              <w:jc w:val="left"/>
              <w:rPr>
                <w:rFonts w:hint="eastAsia" w:ascii="仿宋" w:hAnsi="仿宋" w:eastAsia="仿宋" w:cs="仿宋"/>
                <w:color w:val="000000"/>
                <w:kern w:val="0"/>
                <w:sz w:val="21"/>
                <w:szCs w:val="21"/>
              </w:rPr>
            </w:pPr>
          </w:p>
          <w:p w14:paraId="3C4A4D83">
            <w:pPr>
              <w:widowControl/>
              <w:spacing w:line="220" w:lineRule="exact"/>
              <w:jc w:val="left"/>
              <w:rPr>
                <w:rFonts w:hint="eastAsia" w:ascii="仿宋" w:hAnsi="仿宋" w:eastAsia="仿宋" w:cs="仿宋"/>
                <w:color w:val="000000"/>
                <w:kern w:val="0"/>
                <w:sz w:val="21"/>
                <w:szCs w:val="21"/>
              </w:rPr>
            </w:pPr>
          </w:p>
          <w:p w14:paraId="09B34517">
            <w:pPr>
              <w:widowControl/>
              <w:spacing w:line="220" w:lineRule="exact"/>
              <w:jc w:val="left"/>
              <w:rPr>
                <w:rFonts w:hint="eastAsia" w:ascii="仿宋" w:hAnsi="仿宋" w:eastAsia="仿宋" w:cs="仿宋"/>
                <w:color w:val="000000"/>
                <w:kern w:val="0"/>
                <w:sz w:val="21"/>
                <w:szCs w:val="21"/>
              </w:rPr>
            </w:pPr>
          </w:p>
          <w:p w14:paraId="7589150A">
            <w:pPr>
              <w:widowControl/>
              <w:spacing w:line="220" w:lineRule="exact"/>
              <w:jc w:val="left"/>
              <w:rPr>
                <w:rFonts w:hint="eastAsia" w:ascii="仿宋" w:hAnsi="仿宋" w:eastAsia="仿宋" w:cs="仿宋"/>
                <w:color w:val="000000"/>
                <w:kern w:val="0"/>
                <w:sz w:val="21"/>
                <w:szCs w:val="21"/>
              </w:rPr>
            </w:pPr>
          </w:p>
          <w:p w14:paraId="2702D7AD">
            <w:pPr>
              <w:widowControl/>
              <w:spacing w:line="220" w:lineRule="exact"/>
              <w:jc w:val="left"/>
              <w:rPr>
                <w:rFonts w:hint="eastAsia" w:ascii="仿宋" w:hAnsi="仿宋" w:eastAsia="仿宋" w:cs="仿宋"/>
                <w:color w:val="000000"/>
                <w:kern w:val="0"/>
                <w:sz w:val="21"/>
                <w:szCs w:val="21"/>
              </w:rPr>
            </w:pPr>
          </w:p>
          <w:p w14:paraId="729B8DD0">
            <w:pPr>
              <w:widowControl/>
              <w:spacing w:line="220" w:lineRule="exact"/>
              <w:jc w:val="left"/>
              <w:rPr>
                <w:rFonts w:hint="eastAsia" w:ascii="仿宋" w:hAnsi="仿宋" w:eastAsia="仿宋" w:cs="仿宋"/>
                <w:color w:val="000000"/>
                <w:kern w:val="0"/>
                <w:sz w:val="21"/>
                <w:szCs w:val="21"/>
              </w:rPr>
            </w:pPr>
          </w:p>
          <w:p w14:paraId="3588B500">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bottom w:val="single" w:color="000000" w:sz="4" w:space="0"/>
              <w:right w:val="single" w:color="auto" w:sz="4" w:space="0"/>
            </w:tcBorders>
            <w:noWrap w:val="0"/>
            <w:vAlign w:val="center"/>
          </w:tcPr>
          <w:p w14:paraId="4D939346">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noWrap w:val="0"/>
            <w:vAlign w:val="center"/>
          </w:tcPr>
          <w:p w14:paraId="75BB31DD">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不产生</w:t>
            </w:r>
          </w:p>
        </w:tc>
        <w:tc>
          <w:tcPr>
            <w:tcW w:w="1487" w:type="dxa"/>
            <w:tcBorders>
              <w:top w:val="single" w:color="000000" w:sz="4" w:space="0"/>
              <w:left w:val="nil"/>
              <w:bottom w:val="single" w:color="000000" w:sz="4" w:space="0"/>
              <w:right w:val="single" w:color="auto" w:sz="4" w:space="0"/>
            </w:tcBorders>
            <w:noWrap w:val="0"/>
            <w:vAlign w:val="center"/>
          </w:tcPr>
          <w:p w14:paraId="3595673C">
            <w:pPr>
              <w:spacing w:line="240" w:lineRule="exact"/>
              <w:rPr>
                <w:rFonts w:hint="eastAsia" w:ascii="仿宋" w:hAnsi="仿宋" w:eastAsia="仿宋" w:cs="仿宋"/>
                <w:sz w:val="20"/>
                <w:szCs w:val="20"/>
              </w:rPr>
            </w:pPr>
          </w:p>
        </w:tc>
        <w:tc>
          <w:tcPr>
            <w:tcW w:w="1635" w:type="dxa"/>
            <w:tcBorders>
              <w:top w:val="single" w:color="000000" w:sz="4" w:space="0"/>
              <w:left w:val="nil"/>
              <w:bottom w:val="single" w:color="000000" w:sz="4" w:space="0"/>
              <w:right w:val="single" w:color="auto" w:sz="4" w:space="0"/>
            </w:tcBorders>
            <w:noWrap w:val="0"/>
            <w:vAlign w:val="center"/>
          </w:tcPr>
          <w:p w14:paraId="7EE3FBB4">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000000" w:sz="4" w:space="0"/>
              <w:right w:val="single" w:color="auto" w:sz="4" w:space="0"/>
            </w:tcBorders>
            <w:noWrap w:val="0"/>
            <w:vAlign w:val="center"/>
          </w:tcPr>
          <w:p w14:paraId="34C81E28">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000000" w:sz="4" w:space="0"/>
              <w:right w:val="single" w:color="auto" w:sz="4" w:space="0"/>
            </w:tcBorders>
            <w:noWrap w:val="0"/>
            <w:vAlign w:val="center"/>
          </w:tcPr>
          <w:p w14:paraId="4B98225A">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000000" w:sz="4" w:space="0"/>
              <w:right w:val="single" w:color="auto" w:sz="4" w:space="0"/>
            </w:tcBorders>
            <w:noWrap w:val="0"/>
            <w:vAlign w:val="center"/>
          </w:tcPr>
          <w:p w14:paraId="176C11CC">
            <w:pPr>
              <w:widowControl/>
              <w:spacing w:line="220" w:lineRule="exact"/>
              <w:jc w:val="center"/>
              <w:rPr>
                <w:rFonts w:hint="eastAsia" w:ascii="仿宋" w:hAnsi="仿宋" w:eastAsia="仿宋" w:cs="仿宋"/>
                <w:color w:val="000000"/>
                <w:kern w:val="0"/>
                <w:sz w:val="21"/>
                <w:szCs w:val="21"/>
              </w:rPr>
            </w:pPr>
          </w:p>
        </w:tc>
      </w:tr>
      <w:tr w14:paraId="2C57755A">
        <w:tblPrEx>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6C94CBA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653CB9C3">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right w:val="single" w:color="auto" w:sz="4" w:space="0"/>
            </w:tcBorders>
            <w:noWrap w:val="0"/>
            <w:vAlign w:val="center"/>
          </w:tcPr>
          <w:p w14:paraId="07AED9EE">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社会效益指标</w:t>
            </w:r>
          </w:p>
        </w:tc>
        <w:tc>
          <w:tcPr>
            <w:tcW w:w="1603" w:type="dxa"/>
            <w:gridSpan w:val="2"/>
            <w:tcBorders>
              <w:top w:val="single" w:color="000000" w:sz="4" w:space="0"/>
              <w:left w:val="nil"/>
              <w:bottom w:val="single" w:color="auto" w:sz="4" w:space="0"/>
              <w:right w:val="single" w:color="auto" w:sz="4" w:space="0"/>
            </w:tcBorders>
            <w:shd w:val="clear" w:color="auto" w:fill="auto"/>
            <w:noWrap w:val="0"/>
            <w:vAlign w:val="center"/>
          </w:tcPr>
          <w:p w14:paraId="5A70DF60">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rPr>
              <w:t>1、保障在职人员工资福利和退休人员生保障。</w:t>
            </w:r>
          </w:p>
          <w:p w14:paraId="44F39E56">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2、保障单位各项工作正常开展。</w:t>
            </w:r>
          </w:p>
        </w:tc>
        <w:tc>
          <w:tcPr>
            <w:tcW w:w="1487" w:type="dxa"/>
            <w:tcBorders>
              <w:top w:val="single" w:color="000000" w:sz="4" w:space="0"/>
              <w:left w:val="nil"/>
              <w:bottom w:val="single" w:color="auto" w:sz="4" w:space="0"/>
              <w:right w:val="single" w:color="auto" w:sz="4" w:space="0"/>
            </w:tcBorders>
            <w:shd w:val="clear" w:color="auto" w:fill="auto"/>
            <w:noWrap w:val="0"/>
            <w:vAlign w:val="center"/>
          </w:tcPr>
          <w:p w14:paraId="16DADFBC">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95</w:t>
            </w:r>
            <w:r>
              <w:rPr>
                <w:rFonts w:hint="eastAsia" w:ascii="仿宋" w:hAnsi="仿宋" w:eastAsia="仿宋" w:cs="仿宋"/>
                <w:color w:val="000000"/>
                <w:kern w:val="0"/>
                <w:szCs w:val="21"/>
              </w:rPr>
              <w:t>%</w:t>
            </w:r>
          </w:p>
        </w:tc>
        <w:tc>
          <w:tcPr>
            <w:tcW w:w="1635" w:type="dxa"/>
            <w:tcBorders>
              <w:top w:val="single" w:color="000000" w:sz="4" w:space="0"/>
              <w:left w:val="nil"/>
              <w:bottom w:val="single" w:color="auto" w:sz="4" w:space="0"/>
              <w:right w:val="single" w:color="auto" w:sz="4" w:space="0"/>
            </w:tcBorders>
            <w:shd w:val="clear" w:color="auto" w:fill="auto"/>
            <w:noWrap w:val="0"/>
            <w:vAlign w:val="center"/>
          </w:tcPr>
          <w:p w14:paraId="7BCB6B69">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w:t>
            </w:r>
            <w:r>
              <w:rPr>
                <w:rFonts w:hint="eastAsia" w:ascii="仿宋" w:hAnsi="仿宋" w:eastAsia="仿宋" w:cs="仿宋"/>
                <w:color w:val="000000"/>
                <w:kern w:val="0"/>
                <w:szCs w:val="21"/>
                <w:lang w:val="en-US" w:eastAsia="zh-CN"/>
              </w:rPr>
              <w:t>3</w:t>
            </w:r>
            <w:r>
              <w:rPr>
                <w:rFonts w:hint="eastAsia" w:ascii="仿宋" w:hAnsi="仿宋" w:eastAsia="仿宋" w:cs="仿宋"/>
                <w:color w:val="000000"/>
                <w:kern w:val="0"/>
                <w:szCs w:val="21"/>
              </w:rPr>
              <w:t>%</w:t>
            </w:r>
          </w:p>
        </w:tc>
        <w:tc>
          <w:tcPr>
            <w:tcW w:w="825" w:type="dxa"/>
            <w:tcBorders>
              <w:top w:val="single" w:color="000000" w:sz="4" w:space="0"/>
              <w:left w:val="nil"/>
              <w:bottom w:val="single" w:color="auto" w:sz="4" w:space="0"/>
              <w:right w:val="single" w:color="auto" w:sz="4" w:space="0"/>
            </w:tcBorders>
            <w:shd w:val="clear" w:color="auto" w:fill="auto"/>
            <w:noWrap w:val="0"/>
            <w:vAlign w:val="center"/>
          </w:tcPr>
          <w:p w14:paraId="431E526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15</w:t>
            </w:r>
          </w:p>
        </w:tc>
        <w:tc>
          <w:tcPr>
            <w:tcW w:w="1455" w:type="dxa"/>
            <w:tcBorders>
              <w:top w:val="single" w:color="000000" w:sz="4" w:space="0"/>
              <w:left w:val="nil"/>
              <w:bottom w:val="single" w:color="auto" w:sz="4" w:space="0"/>
              <w:right w:val="single" w:color="auto" w:sz="4" w:space="0"/>
            </w:tcBorders>
            <w:shd w:val="clear" w:color="auto" w:fill="auto"/>
            <w:noWrap w:val="0"/>
            <w:vAlign w:val="center"/>
          </w:tcPr>
          <w:p w14:paraId="439616A6">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w:t>
            </w:r>
            <w:r>
              <w:rPr>
                <w:rFonts w:hint="eastAsia" w:ascii="仿宋" w:hAnsi="仿宋" w:eastAsia="仿宋" w:cs="仿宋"/>
                <w:color w:val="000000"/>
                <w:kern w:val="0"/>
                <w:szCs w:val="21"/>
                <w:lang w:val="en-US" w:eastAsia="zh-CN"/>
              </w:rPr>
              <w:t>1</w:t>
            </w:r>
          </w:p>
        </w:tc>
        <w:tc>
          <w:tcPr>
            <w:tcW w:w="1073" w:type="dxa"/>
            <w:tcBorders>
              <w:top w:val="single" w:color="000000" w:sz="4" w:space="0"/>
              <w:left w:val="nil"/>
              <w:bottom w:val="single" w:color="auto" w:sz="4" w:space="0"/>
              <w:right w:val="single" w:color="auto" w:sz="4" w:space="0"/>
            </w:tcBorders>
            <w:shd w:val="clear" w:color="auto" w:fill="auto"/>
            <w:noWrap w:val="0"/>
            <w:vAlign w:val="center"/>
          </w:tcPr>
          <w:p w14:paraId="2E79E683">
            <w:pPr>
              <w:widowControl/>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1、分析原因：部分工作牵系到跨年度衔接，不能按规定指标完成。</w:t>
            </w:r>
          </w:p>
          <w:p w14:paraId="288E65A6">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2、改进措施：根椐上级要求和标准及时改进。</w:t>
            </w:r>
          </w:p>
        </w:tc>
      </w:tr>
      <w:tr w14:paraId="1E0DE56A">
        <w:tblPrEx>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7A08DCB4">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59A8CF63">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right w:val="single" w:color="auto" w:sz="4" w:space="0"/>
            </w:tcBorders>
            <w:noWrap w:val="0"/>
            <w:vAlign w:val="center"/>
          </w:tcPr>
          <w:p w14:paraId="45CC5398">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生态效益指标</w:t>
            </w:r>
          </w:p>
        </w:tc>
        <w:tc>
          <w:tcPr>
            <w:tcW w:w="1603" w:type="dxa"/>
            <w:gridSpan w:val="2"/>
            <w:tcBorders>
              <w:top w:val="single" w:color="000000" w:sz="4" w:space="0"/>
              <w:left w:val="nil"/>
              <w:bottom w:val="single" w:color="auto" w:sz="4" w:space="0"/>
              <w:right w:val="single" w:color="auto" w:sz="4" w:space="0"/>
            </w:tcBorders>
            <w:noWrap w:val="0"/>
            <w:vAlign w:val="center"/>
          </w:tcPr>
          <w:p w14:paraId="7E380E98">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rPr>
              <w:t>不产生</w:t>
            </w:r>
          </w:p>
        </w:tc>
        <w:tc>
          <w:tcPr>
            <w:tcW w:w="1487" w:type="dxa"/>
            <w:tcBorders>
              <w:top w:val="single" w:color="000000" w:sz="4" w:space="0"/>
              <w:left w:val="nil"/>
              <w:bottom w:val="single" w:color="auto" w:sz="4" w:space="0"/>
              <w:right w:val="single" w:color="auto" w:sz="4" w:space="0"/>
            </w:tcBorders>
            <w:noWrap w:val="0"/>
            <w:vAlign w:val="center"/>
          </w:tcPr>
          <w:p w14:paraId="02152293">
            <w:pPr>
              <w:spacing w:line="240" w:lineRule="exact"/>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noWrap w:val="0"/>
            <w:vAlign w:val="center"/>
          </w:tcPr>
          <w:p w14:paraId="4C5D6CB0">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noWrap w:val="0"/>
            <w:vAlign w:val="center"/>
          </w:tcPr>
          <w:p w14:paraId="18FBA6C4">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noWrap w:val="0"/>
            <w:vAlign w:val="center"/>
          </w:tcPr>
          <w:p w14:paraId="79584FA9">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noWrap w:val="0"/>
            <w:vAlign w:val="center"/>
          </w:tcPr>
          <w:p w14:paraId="14787850">
            <w:pPr>
              <w:widowControl/>
              <w:spacing w:line="220" w:lineRule="exact"/>
              <w:jc w:val="center"/>
              <w:rPr>
                <w:rFonts w:hint="eastAsia" w:ascii="仿宋" w:hAnsi="仿宋" w:eastAsia="仿宋" w:cs="仿宋"/>
                <w:color w:val="000000"/>
                <w:kern w:val="0"/>
                <w:sz w:val="21"/>
                <w:szCs w:val="21"/>
              </w:rPr>
            </w:pPr>
          </w:p>
        </w:tc>
      </w:tr>
      <w:tr w14:paraId="23804874">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2959B083">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147F6EA9">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right w:val="single" w:color="auto" w:sz="4" w:space="0"/>
            </w:tcBorders>
            <w:noWrap w:val="0"/>
            <w:vAlign w:val="center"/>
          </w:tcPr>
          <w:p w14:paraId="0B82DB7F">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可持续影响指标</w:t>
            </w:r>
          </w:p>
          <w:p w14:paraId="0D8615F3">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shd w:val="clear" w:color="auto" w:fill="auto"/>
            <w:noWrap w:val="0"/>
            <w:vAlign w:val="center"/>
          </w:tcPr>
          <w:p w14:paraId="0D5661E9">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kern w:val="0"/>
                <w:szCs w:val="21"/>
              </w:rPr>
              <w:t>使广大人民群众疾病得到控制，生命安全得到保障。</w:t>
            </w:r>
          </w:p>
        </w:tc>
        <w:tc>
          <w:tcPr>
            <w:tcW w:w="1487" w:type="dxa"/>
            <w:tcBorders>
              <w:top w:val="single" w:color="000000" w:sz="4" w:space="0"/>
              <w:left w:val="nil"/>
              <w:bottom w:val="single" w:color="auto" w:sz="4" w:space="0"/>
              <w:right w:val="single" w:color="auto" w:sz="4" w:space="0"/>
            </w:tcBorders>
            <w:shd w:val="clear" w:color="auto" w:fill="auto"/>
            <w:noWrap w:val="0"/>
            <w:vAlign w:val="center"/>
          </w:tcPr>
          <w:p w14:paraId="703F4E4A">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99%可持续</w:t>
            </w:r>
          </w:p>
        </w:tc>
        <w:tc>
          <w:tcPr>
            <w:tcW w:w="1635" w:type="dxa"/>
            <w:tcBorders>
              <w:top w:val="single" w:color="000000" w:sz="4" w:space="0"/>
              <w:left w:val="nil"/>
              <w:bottom w:val="single" w:color="auto" w:sz="4" w:space="0"/>
              <w:right w:val="single" w:color="auto" w:sz="4" w:space="0"/>
            </w:tcBorders>
            <w:shd w:val="clear" w:color="auto" w:fill="auto"/>
            <w:noWrap w:val="0"/>
            <w:vAlign w:val="center"/>
          </w:tcPr>
          <w:p w14:paraId="025A68B6">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95%</w:t>
            </w:r>
          </w:p>
        </w:tc>
        <w:tc>
          <w:tcPr>
            <w:tcW w:w="825" w:type="dxa"/>
            <w:tcBorders>
              <w:top w:val="single" w:color="000000" w:sz="4" w:space="0"/>
              <w:left w:val="nil"/>
              <w:bottom w:val="single" w:color="auto" w:sz="4" w:space="0"/>
              <w:right w:val="single" w:color="auto" w:sz="4" w:space="0"/>
            </w:tcBorders>
            <w:shd w:val="clear" w:color="auto" w:fill="auto"/>
            <w:noWrap w:val="0"/>
            <w:vAlign w:val="center"/>
          </w:tcPr>
          <w:p w14:paraId="1665132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15</w:t>
            </w:r>
          </w:p>
        </w:tc>
        <w:tc>
          <w:tcPr>
            <w:tcW w:w="1455" w:type="dxa"/>
            <w:tcBorders>
              <w:top w:val="single" w:color="000000" w:sz="4" w:space="0"/>
              <w:left w:val="nil"/>
              <w:bottom w:val="single" w:color="auto" w:sz="4" w:space="0"/>
              <w:right w:val="single" w:color="auto" w:sz="4" w:space="0"/>
            </w:tcBorders>
            <w:shd w:val="clear" w:color="auto" w:fill="auto"/>
            <w:noWrap w:val="0"/>
            <w:vAlign w:val="center"/>
          </w:tcPr>
          <w:p w14:paraId="7BFE84C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w:t>
            </w:r>
            <w:r>
              <w:rPr>
                <w:rFonts w:hint="eastAsia" w:ascii="仿宋" w:hAnsi="仿宋" w:eastAsia="仿宋" w:cs="仿宋"/>
                <w:color w:val="000000"/>
                <w:kern w:val="0"/>
                <w:szCs w:val="21"/>
                <w:lang w:val="en-US" w:eastAsia="zh-CN"/>
              </w:rPr>
              <w:t>1</w:t>
            </w:r>
          </w:p>
        </w:tc>
        <w:tc>
          <w:tcPr>
            <w:tcW w:w="1073" w:type="dxa"/>
            <w:tcBorders>
              <w:top w:val="single" w:color="000000" w:sz="4" w:space="0"/>
              <w:left w:val="nil"/>
              <w:bottom w:val="single" w:color="auto" w:sz="4" w:space="0"/>
              <w:right w:val="single" w:color="auto" w:sz="4" w:space="0"/>
            </w:tcBorders>
            <w:shd w:val="clear" w:color="auto" w:fill="auto"/>
            <w:noWrap w:val="0"/>
            <w:vAlign w:val="center"/>
          </w:tcPr>
          <w:p w14:paraId="6311C31F">
            <w:pPr>
              <w:widowControl/>
              <w:spacing w:line="220" w:lineRule="exact"/>
              <w:jc w:val="center"/>
              <w:rPr>
                <w:rFonts w:hint="eastAsia" w:ascii="仿宋" w:hAnsi="仿宋" w:eastAsia="仿宋" w:cs="仿宋"/>
                <w:color w:val="000000"/>
                <w:kern w:val="0"/>
                <w:sz w:val="21"/>
                <w:szCs w:val="21"/>
                <w:lang w:val="en-US" w:eastAsia="zh-CN" w:bidi="ar-SA"/>
              </w:rPr>
            </w:pPr>
          </w:p>
        </w:tc>
      </w:tr>
      <w:tr w14:paraId="3F67017F">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noWrap w:val="0"/>
            <w:vAlign w:val="center"/>
          </w:tcPr>
          <w:p w14:paraId="652D73E3">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single" w:color="auto" w:sz="4" w:space="0"/>
              <w:right w:val="single" w:color="auto" w:sz="4" w:space="0"/>
            </w:tcBorders>
            <w:noWrap w:val="0"/>
            <w:vAlign w:val="center"/>
          </w:tcPr>
          <w:p w14:paraId="134DD3D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vMerge w:val="restart"/>
            <w:tcBorders>
              <w:top w:val="single" w:color="000000" w:sz="6" w:space="0"/>
              <w:left w:val="single" w:color="auto" w:sz="4" w:space="0"/>
              <w:right w:val="single" w:color="auto" w:sz="4" w:space="0"/>
            </w:tcBorders>
            <w:noWrap w:val="0"/>
            <w:vAlign w:val="center"/>
          </w:tcPr>
          <w:p w14:paraId="7D1CC319">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7D845C43">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rPr>
              <w:t>1、单位在职人员工资福利和退休人员生活费。</w:t>
            </w:r>
          </w:p>
          <w:p w14:paraId="430EEA15">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2、全县</w:t>
            </w:r>
            <w:r>
              <w:rPr>
                <w:rFonts w:hint="eastAsia" w:ascii="仿宋" w:hAnsi="仿宋" w:eastAsia="仿宋" w:cs="仿宋"/>
                <w:kern w:val="0"/>
                <w:szCs w:val="21"/>
              </w:rPr>
              <w:t>广大人民群众疾病的控制，生命安全的保障。</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049FAC91">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rPr>
              <w:t>1、单位在职人员工资福利和退休人员生活费100%。</w:t>
            </w:r>
          </w:p>
          <w:p w14:paraId="0DEB58A6">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color w:val="000000"/>
                <w:kern w:val="0"/>
                <w:szCs w:val="21"/>
              </w:rPr>
              <w:t>2、全县</w:t>
            </w:r>
            <w:r>
              <w:rPr>
                <w:rFonts w:hint="eastAsia" w:ascii="仿宋" w:hAnsi="仿宋" w:eastAsia="仿宋" w:cs="仿宋"/>
                <w:kern w:val="0"/>
                <w:szCs w:val="21"/>
              </w:rPr>
              <w:t>广大人民群众疾病的控制和生命安全保障的100%。</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1F0C6EA0">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1、100%</w:t>
            </w:r>
          </w:p>
          <w:p w14:paraId="5AC6B20C">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2、95%</w:t>
            </w:r>
          </w:p>
        </w:tc>
        <w:tc>
          <w:tcPr>
            <w:tcW w:w="825" w:type="dxa"/>
            <w:tcBorders>
              <w:top w:val="single" w:color="auto" w:sz="4" w:space="0"/>
              <w:left w:val="nil"/>
              <w:bottom w:val="single" w:color="auto" w:sz="4" w:space="0"/>
              <w:right w:val="single" w:color="auto" w:sz="4" w:space="0"/>
            </w:tcBorders>
            <w:shd w:val="clear" w:color="auto" w:fill="auto"/>
            <w:noWrap w:val="0"/>
            <w:vAlign w:val="center"/>
          </w:tcPr>
          <w:p w14:paraId="57B21BA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5A165C5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7</w:t>
            </w:r>
          </w:p>
        </w:tc>
        <w:tc>
          <w:tcPr>
            <w:tcW w:w="1073" w:type="dxa"/>
            <w:tcBorders>
              <w:top w:val="single" w:color="auto" w:sz="4" w:space="0"/>
              <w:left w:val="nil"/>
              <w:bottom w:val="single" w:color="auto" w:sz="4" w:space="0"/>
              <w:right w:val="single" w:color="auto" w:sz="4" w:space="0"/>
            </w:tcBorders>
            <w:shd w:val="clear" w:color="auto" w:fill="auto"/>
            <w:noWrap w:val="0"/>
            <w:vAlign w:val="center"/>
          </w:tcPr>
          <w:p w14:paraId="55A89CEA">
            <w:pPr>
              <w:widowControl/>
              <w:spacing w:line="220" w:lineRule="exact"/>
              <w:jc w:val="center"/>
              <w:rPr>
                <w:rFonts w:hint="eastAsia" w:ascii="仿宋" w:hAnsi="仿宋" w:eastAsia="仿宋" w:cs="仿宋"/>
                <w:color w:val="000000"/>
                <w:kern w:val="0"/>
                <w:sz w:val="21"/>
                <w:szCs w:val="21"/>
                <w:lang w:val="en-US" w:eastAsia="zh-CN" w:bidi="ar-SA"/>
              </w:rPr>
            </w:pPr>
          </w:p>
        </w:tc>
      </w:tr>
      <w:tr w14:paraId="7BD05A4F">
        <w:tblPrEx>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noWrap w:val="0"/>
            <w:vAlign w:val="center"/>
          </w:tcPr>
          <w:p w14:paraId="567F5CA6">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single" w:color="auto" w:sz="4" w:space="0"/>
              <w:bottom w:val="single" w:color="auto" w:sz="4" w:space="0"/>
              <w:right w:val="single" w:color="auto" w:sz="4" w:space="0"/>
            </w:tcBorders>
            <w:noWrap w:val="0"/>
            <w:vAlign w:val="center"/>
          </w:tcPr>
          <w:p w14:paraId="6F59087E">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7438A283">
            <w:pPr>
              <w:widowControl/>
              <w:spacing w:line="220" w:lineRule="exact"/>
              <w:jc w:val="left"/>
              <w:rPr>
                <w:rFonts w:hint="eastAsia" w:ascii="仿宋" w:hAnsi="仿宋" w:eastAsia="仿宋" w:cs="仿宋"/>
                <w:sz w:val="20"/>
                <w:szCs w:val="20"/>
              </w:rPr>
            </w:pPr>
          </w:p>
        </w:tc>
        <w:tc>
          <w:tcPr>
            <w:tcW w:w="1603" w:type="dxa"/>
            <w:gridSpan w:val="2"/>
            <w:tcBorders>
              <w:top w:val="single" w:color="auto" w:sz="4" w:space="0"/>
              <w:left w:val="nil"/>
              <w:bottom w:val="single" w:color="auto" w:sz="4" w:space="0"/>
              <w:right w:val="single" w:color="auto" w:sz="4" w:space="0"/>
            </w:tcBorders>
            <w:noWrap w:val="0"/>
            <w:vAlign w:val="center"/>
          </w:tcPr>
          <w:p w14:paraId="0C0C3194">
            <w:pPr>
              <w:spacing w:line="240" w:lineRule="exact"/>
              <w:jc w:val="center"/>
              <w:rPr>
                <w:rFonts w:hint="eastAsia" w:ascii="仿宋" w:hAnsi="仿宋" w:eastAsia="仿宋" w:cs="仿宋"/>
                <w:sz w:val="20"/>
                <w:szCs w:val="20"/>
              </w:rPr>
            </w:pPr>
          </w:p>
        </w:tc>
        <w:tc>
          <w:tcPr>
            <w:tcW w:w="1487" w:type="dxa"/>
            <w:tcBorders>
              <w:top w:val="single" w:color="auto" w:sz="4" w:space="0"/>
              <w:left w:val="nil"/>
              <w:bottom w:val="single" w:color="auto" w:sz="4" w:space="0"/>
              <w:right w:val="single" w:color="auto" w:sz="4" w:space="0"/>
            </w:tcBorders>
            <w:noWrap w:val="0"/>
            <w:vAlign w:val="center"/>
          </w:tcPr>
          <w:p w14:paraId="37D78566">
            <w:pPr>
              <w:spacing w:line="240" w:lineRule="exact"/>
              <w:rPr>
                <w:rFonts w:hint="eastAsia" w:ascii="仿宋" w:hAnsi="仿宋" w:eastAsia="仿宋" w:cs="仿宋"/>
                <w:sz w:val="20"/>
                <w:szCs w:val="20"/>
              </w:rPr>
            </w:pPr>
          </w:p>
        </w:tc>
        <w:tc>
          <w:tcPr>
            <w:tcW w:w="1635" w:type="dxa"/>
            <w:tcBorders>
              <w:top w:val="single" w:color="auto" w:sz="4" w:space="0"/>
              <w:left w:val="nil"/>
              <w:bottom w:val="single" w:color="auto" w:sz="4" w:space="0"/>
              <w:right w:val="single" w:color="auto" w:sz="4" w:space="0"/>
            </w:tcBorders>
            <w:noWrap w:val="0"/>
            <w:vAlign w:val="center"/>
          </w:tcPr>
          <w:p w14:paraId="341B2A4D">
            <w:pPr>
              <w:widowControl/>
              <w:spacing w:line="220" w:lineRule="exact"/>
              <w:jc w:val="left"/>
              <w:rPr>
                <w:rFonts w:hint="eastAsia" w:ascii="仿宋" w:hAnsi="仿宋" w:eastAsia="仿宋" w:cs="仿宋"/>
                <w:color w:val="000000"/>
                <w:kern w:val="0"/>
                <w:sz w:val="21"/>
                <w:szCs w:val="21"/>
              </w:rPr>
            </w:pPr>
          </w:p>
        </w:tc>
        <w:tc>
          <w:tcPr>
            <w:tcW w:w="825" w:type="dxa"/>
            <w:tcBorders>
              <w:top w:val="single" w:color="auto" w:sz="4" w:space="0"/>
              <w:left w:val="nil"/>
              <w:bottom w:val="single" w:color="auto" w:sz="4" w:space="0"/>
              <w:right w:val="single" w:color="auto" w:sz="4" w:space="0"/>
            </w:tcBorders>
            <w:noWrap w:val="0"/>
            <w:vAlign w:val="center"/>
          </w:tcPr>
          <w:p w14:paraId="0E7F4994">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auto" w:sz="4" w:space="0"/>
              <w:left w:val="nil"/>
              <w:bottom w:val="single" w:color="auto" w:sz="4" w:space="0"/>
              <w:right w:val="single" w:color="auto" w:sz="4" w:space="0"/>
            </w:tcBorders>
            <w:noWrap w:val="0"/>
            <w:vAlign w:val="center"/>
          </w:tcPr>
          <w:p w14:paraId="2463E060">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auto" w:sz="4" w:space="0"/>
              <w:left w:val="nil"/>
              <w:bottom w:val="single" w:color="auto" w:sz="4" w:space="0"/>
              <w:right w:val="single" w:color="auto" w:sz="4" w:space="0"/>
            </w:tcBorders>
            <w:noWrap w:val="0"/>
            <w:vAlign w:val="center"/>
          </w:tcPr>
          <w:p w14:paraId="5EFCDD0E">
            <w:pPr>
              <w:widowControl/>
              <w:spacing w:line="220" w:lineRule="exact"/>
              <w:jc w:val="center"/>
              <w:rPr>
                <w:rFonts w:hint="eastAsia" w:ascii="仿宋" w:hAnsi="仿宋" w:eastAsia="仿宋" w:cs="仿宋"/>
                <w:color w:val="000000"/>
                <w:kern w:val="0"/>
                <w:sz w:val="21"/>
                <w:szCs w:val="21"/>
              </w:rPr>
            </w:pPr>
          </w:p>
        </w:tc>
      </w:tr>
      <w:tr w14:paraId="199BADC2">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noWrap w:val="0"/>
            <w:vAlign w:val="center"/>
          </w:tcPr>
          <w:p w14:paraId="2A46E75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noWrap w:val="0"/>
            <w:vAlign w:val="center"/>
          </w:tcPr>
          <w:p w14:paraId="363488D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noWrap w:val="0"/>
            <w:vAlign w:val="center"/>
          </w:tcPr>
          <w:p w14:paraId="48583683">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82</w:t>
            </w:r>
          </w:p>
        </w:tc>
        <w:tc>
          <w:tcPr>
            <w:tcW w:w="1073" w:type="dxa"/>
            <w:tcBorders>
              <w:top w:val="nil"/>
              <w:left w:val="nil"/>
              <w:bottom w:val="single" w:color="auto" w:sz="4" w:space="0"/>
              <w:right w:val="single" w:color="auto" w:sz="4" w:space="0"/>
            </w:tcBorders>
            <w:noWrap w:val="0"/>
            <w:vAlign w:val="center"/>
          </w:tcPr>
          <w:p w14:paraId="0D126EA7">
            <w:pPr>
              <w:widowControl/>
              <w:spacing w:line="220" w:lineRule="exact"/>
              <w:jc w:val="center"/>
              <w:rPr>
                <w:rFonts w:hint="eastAsia" w:ascii="仿宋" w:hAnsi="仿宋" w:eastAsia="仿宋" w:cs="仿宋"/>
                <w:color w:val="000000"/>
                <w:kern w:val="0"/>
                <w:sz w:val="21"/>
                <w:szCs w:val="21"/>
              </w:rPr>
            </w:pPr>
          </w:p>
        </w:tc>
      </w:tr>
    </w:tbl>
    <w:p w14:paraId="5AD54522">
      <w:pPr>
        <w:spacing w:line="300" w:lineRule="exact"/>
        <w:jc w:val="center"/>
        <w:rPr>
          <w:rFonts w:hint="eastAsia" w:ascii="仿宋" w:hAnsi="仿宋" w:eastAsia="仿宋" w:cs="仿宋"/>
          <w:sz w:val="44"/>
        </w:rPr>
      </w:pPr>
    </w:p>
    <w:p w14:paraId="29EDC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3DCC7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419B7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14:paraId="0D9E7B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14:paraId="1D3D82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6D262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p>
    <w:p w14:paraId="71A302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29D2B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166BDB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06C2AA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7A4E6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447AE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2B176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698C8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2E71B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169A6C0A">
      <w:pPr>
        <w:spacing w:line="600" w:lineRule="exact"/>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67A1"/>
    <w:multiLevelType w:val="singleLevel"/>
    <w:tmpl w:val="84CB67A1"/>
    <w:lvl w:ilvl="0" w:tentative="0">
      <w:start w:val="4"/>
      <w:numFmt w:val="chineseCounting"/>
      <w:suff w:val="nothing"/>
      <w:lvlText w:val="（%1）"/>
      <w:lvlJc w:val="left"/>
      <w:rPr>
        <w:rFonts w:hint="eastAsia"/>
      </w:rPr>
    </w:lvl>
  </w:abstractNum>
  <w:abstractNum w:abstractNumId="1">
    <w:nsid w:val="212C4430"/>
    <w:multiLevelType w:val="singleLevel"/>
    <w:tmpl w:val="212C4430"/>
    <w:lvl w:ilvl="0" w:tentative="0">
      <w:start w:val="1"/>
      <w:numFmt w:val="decimal"/>
      <w:suff w:val="nothing"/>
      <w:lvlText w:val="%1、"/>
      <w:lvlJc w:val="left"/>
    </w:lvl>
  </w:abstractNum>
  <w:abstractNum w:abstractNumId="2">
    <w:nsid w:val="6DD6DCE7"/>
    <w:multiLevelType w:val="singleLevel"/>
    <w:tmpl w:val="6DD6DCE7"/>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000000"/>
    <w:rsid w:val="00BF1F7E"/>
    <w:rsid w:val="07740BAF"/>
    <w:rsid w:val="08CE1392"/>
    <w:rsid w:val="0A30013D"/>
    <w:rsid w:val="0B0577DC"/>
    <w:rsid w:val="0BEB340A"/>
    <w:rsid w:val="0D704312"/>
    <w:rsid w:val="0E544E57"/>
    <w:rsid w:val="0F001FF3"/>
    <w:rsid w:val="0F9A49D3"/>
    <w:rsid w:val="10EF574B"/>
    <w:rsid w:val="12AA1814"/>
    <w:rsid w:val="14164D9C"/>
    <w:rsid w:val="16C8035E"/>
    <w:rsid w:val="16DC3755"/>
    <w:rsid w:val="16DC3E4F"/>
    <w:rsid w:val="16EE1BB5"/>
    <w:rsid w:val="17EB6307"/>
    <w:rsid w:val="1D3F35B6"/>
    <w:rsid w:val="23B02B18"/>
    <w:rsid w:val="23C969CE"/>
    <w:rsid w:val="25F82554"/>
    <w:rsid w:val="268070C2"/>
    <w:rsid w:val="27303866"/>
    <w:rsid w:val="281025A5"/>
    <w:rsid w:val="28124010"/>
    <w:rsid w:val="285E30F8"/>
    <w:rsid w:val="2A2E3E4C"/>
    <w:rsid w:val="2A6F4508"/>
    <w:rsid w:val="2DD445FD"/>
    <w:rsid w:val="2EDD3879"/>
    <w:rsid w:val="2FB36914"/>
    <w:rsid w:val="3041038A"/>
    <w:rsid w:val="324049E0"/>
    <w:rsid w:val="39B0341A"/>
    <w:rsid w:val="3CE27966"/>
    <w:rsid w:val="3E5C593D"/>
    <w:rsid w:val="41A03D74"/>
    <w:rsid w:val="423D5A66"/>
    <w:rsid w:val="46ED0724"/>
    <w:rsid w:val="47564A3F"/>
    <w:rsid w:val="48410841"/>
    <w:rsid w:val="4AEC7B3E"/>
    <w:rsid w:val="50E13F2A"/>
    <w:rsid w:val="518912A0"/>
    <w:rsid w:val="51EA20C4"/>
    <w:rsid w:val="53C2277C"/>
    <w:rsid w:val="53D55AFF"/>
    <w:rsid w:val="571E76EE"/>
    <w:rsid w:val="579578AB"/>
    <w:rsid w:val="5A0F2A8D"/>
    <w:rsid w:val="5A2A7623"/>
    <w:rsid w:val="5CF74D74"/>
    <w:rsid w:val="5DB4040F"/>
    <w:rsid w:val="5EB5553D"/>
    <w:rsid w:val="608B60E3"/>
    <w:rsid w:val="60C26EAD"/>
    <w:rsid w:val="62332162"/>
    <w:rsid w:val="62BD432E"/>
    <w:rsid w:val="62BD7466"/>
    <w:rsid w:val="632A3916"/>
    <w:rsid w:val="633D295E"/>
    <w:rsid w:val="63473BF7"/>
    <w:rsid w:val="635655AC"/>
    <w:rsid w:val="66833198"/>
    <w:rsid w:val="69CC4E56"/>
    <w:rsid w:val="6ABB2000"/>
    <w:rsid w:val="6D62736B"/>
    <w:rsid w:val="6D9565B3"/>
    <w:rsid w:val="6DA560EA"/>
    <w:rsid w:val="721042A2"/>
    <w:rsid w:val="725400DF"/>
    <w:rsid w:val="76203748"/>
    <w:rsid w:val="77C704C0"/>
    <w:rsid w:val="78850FF2"/>
    <w:rsid w:val="7A2125C0"/>
    <w:rsid w:val="7A246100"/>
    <w:rsid w:val="7BCE022E"/>
    <w:rsid w:val="7C80044E"/>
    <w:rsid w:val="7E7933A7"/>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autoRedefine/>
    <w:qFormat/>
    <w:uiPriority w:val="99"/>
    <w:pPr>
      <w:ind w:firstLine="420" w:firstLineChars="200"/>
    </w:pPr>
    <w:rPr>
      <w:rFonts w:ascii="Calibri" w:hAnsi="Calibri" w:eastAsia="宋体" w:cs="Times New Roman"/>
    </w:rPr>
  </w:style>
  <w:style w:type="table" w:customStyle="1" w:styleId="6">
    <w:name w:val="Table Normal"/>
    <w:autoRedefine/>
    <w:unhideWhenUsed/>
    <w:qFormat/>
    <w:uiPriority w:val="0"/>
    <w:tblPr>
      <w:tblCellMar>
        <w:top w:w="0" w:type="dxa"/>
        <w:left w:w="0" w:type="dxa"/>
        <w:bottom w:w="0" w:type="dxa"/>
        <w:right w:w="0" w:type="dxa"/>
      </w:tblCellMar>
    </w:tblPr>
  </w:style>
  <w:style w:type="paragraph" w:customStyle="1" w:styleId="7">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9704</Words>
  <Characters>10527</Characters>
  <Lines>0</Lines>
  <Paragraphs>0</Paragraphs>
  <TotalTime>13</TotalTime>
  <ScaleCrop>false</ScaleCrop>
  <LinksUpToDate>false</LinksUpToDate>
  <CharactersWithSpaces>10633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暗夜</cp:lastModifiedBy>
  <cp:lastPrinted>2024-02-22T01:08:00Z</cp:lastPrinted>
  <dcterms:modified xsi:type="dcterms:W3CDTF">2025-09-30T07:32:40Z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7DE30DF729DC44E5AD1F474FB1A88333</vt:lpwstr>
  </property>
  <property fmtid="{D5CDD505-2E9C-101B-9397-08002B2CF9AE}" pid="4" name="KSOTemplateDocerSaveRecord">
    <vt:lpwstr>eyJoZGlkIjoiYmQ3NjQxYmZmN2ZkODIxYWNiNTEzMzQyMTZmNzQ1MmMiLCJ1c2VySWQiOiI1NTc5OTg1NzAifQ==</vt:lpwstr>
  </property>
</Properties>
</file>