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9C2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bookmarkStart w:id="0" w:name="_GoBack"/>
      <w:bookmarkEnd w:id="0"/>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456D15B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审计局</w:t>
      </w:r>
      <w:r>
        <w:rPr>
          <w:rFonts w:hint="eastAsia" w:ascii="楷体" w:hAnsi="楷体" w:eastAsia="楷体" w:cs="楷体"/>
          <w:i w:val="0"/>
          <w:iCs w:val="0"/>
          <w:caps w:val="0"/>
          <w:color w:val="000000"/>
          <w:spacing w:val="0"/>
          <w:sz w:val="32"/>
          <w:szCs w:val="32"/>
          <w:shd w:val="clear" w:fill="FFFFFF"/>
          <w:lang w:eastAsia="zh-CN"/>
        </w:rPr>
        <w:t>）</w:t>
      </w:r>
    </w:p>
    <w:p w14:paraId="7C306F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2025年</w:t>
      </w:r>
      <w:r>
        <w:rPr>
          <w:rFonts w:hint="eastAsia" w:ascii="楷体" w:hAnsi="楷体" w:eastAsia="楷体" w:cs="楷体"/>
          <w:color w:val="000000"/>
          <w:kern w:val="0"/>
          <w:sz w:val="32"/>
          <w:szCs w:val="32"/>
          <w:lang w:val="en-US" w:eastAsia="zh-CN" w:bidi="ar"/>
        </w:rPr>
        <w:t>3月25日</w:t>
      </w:r>
    </w:p>
    <w:p w14:paraId="5308449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0EC62585">
      <w:pPr>
        <w:keepNext w:val="0"/>
        <w:keepLines w:val="0"/>
        <w:pageBreakBefore w:val="0"/>
        <w:widowControl/>
        <w:suppressLineNumbers w:val="0"/>
        <w:kinsoku/>
        <w:wordWrap/>
        <w:topLinePunct w:val="0"/>
        <w:bidi w:val="0"/>
        <w:spacing w:line="56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45341E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0D8433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28001C39">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hAnsi="仿宋" w:eastAsia="仿宋" w:cs="仿宋"/>
          <w:b w:val="0"/>
          <w:bCs w:val="0"/>
          <w:i w:val="0"/>
          <w:iCs w:val="0"/>
          <w:caps w:val="0"/>
          <w:color w:val="000000"/>
          <w:spacing w:val="0"/>
          <w:sz w:val="32"/>
          <w:szCs w:val="32"/>
          <w:shd w:val="clear" w:fill="FFFFFF"/>
          <w:lang w:val="en-US" w:eastAsia="zh-CN"/>
        </w:rPr>
        <w:t>1.</w:t>
      </w:r>
      <w:r>
        <w:rPr>
          <w:rFonts w:hint="eastAsia" w:ascii="仿宋" w:eastAsia="仿宋" w:cs="仿宋"/>
          <w:sz w:val="32"/>
          <w:szCs w:val="32"/>
        </w:rPr>
        <w:t>主管全县审计工作。负责对全县财政收支和法律法规规定属于审计监督范围的财务收支的真实、合法和效益进行审计监督，对公共资金、国有资产、国有资源和领导干部履行经济责任情况实行审计全覆盖，对领导干部实行自然资源资产离任审计，对中央和省委省政府、市委市政府、县委县政府有关重大政策措施贯彻落实情况进行跟踪审计。对审计、专项审计调</w:t>
      </w:r>
      <w:r>
        <w:rPr>
          <w:rFonts w:hint="eastAsia" w:ascii="仿宋" w:eastAsia="仿宋" w:cs="仿宋"/>
          <w:sz w:val="32"/>
          <w:szCs w:val="32"/>
          <w:lang w:eastAsia="zh-CN"/>
        </w:rPr>
        <w:t>查</w:t>
      </w:r>
      <w:r>
        <w:rPr>
          <w:rFonts w:hint="eastAsia" w:ascii="仿宋" w:eastAsia="仿宋" w:cs="仿宋"/>
          <w:sz w:val="32"/>
          <w:szCs w:val="32"/>
        </w:rPr>
        <w:t xml:space="preserve">和核查社会审计机构相关审计报告的结果承担责任，并负有督促被审计单位整改的责任。 </w:t>
      </w:r>
    </w:p>
    <w:p w14:paraId="563DC0CB">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2.</w:t>
      </w:r>
      <w:r>
        <w:rPr>
          <w:rFonts w:hint="eastAsia" w:ascii="仿宋" w:eastAsia="仿宋" w:cs="仿宋"/>
          <w:sz w:val="32"/>
          <w:szCs w:val="32"/>
        </w:rPr>
        <w:t>贯彻执行中央、省、市关于审计工作的方针、政策和法律法规，拟定我县审计政策，制定审计业务制度并监督执行。制定并组织实施全县专业领域审计工作规划。参与起草全县审计、财政经济有关规定和规范性文件草案。对直接审计、调查和核查的事项依法进行审计评价，作出审计决定或提出审计建议。</w:t>
      </w:r>
    </w:p>
    <w:p w14:paraId="35FE47A7">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3.</w:t>
      </w:r>
      <w:r>
        <w:rPr>
          <w:rFonts w:hint="eastAsia" w:ascii="仿宋" w:eastAsia="仿宋" w:cs="仿宋"/>
          <w:sz w:val="32"/>
          <w:szCs w:val="32"/>
        </w:rPr>
        <w:t>向县委审计委员会提出年度县级预算执行和其他财政支出情况审计报告。向县政府县长提出年度县级预算执行和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部门、乡(镇)党委和政府通报审计情况和审计结果。</w:t>
      </w:r>
    </w:p>
    <w:p w14:paraId="7D02BB5F">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4.</w:t>
      </w:r>
      <w:r>
        <w:rPr>
          <w:rFonts w:hint="eastAsia" w:ascii="仿宋" w:eastAsia="仿宋" w:cs="仿宋"/>
          <w:sz w:val="32"/>
          <w:szCs w:val="32"/>
        </w:rPr>
        <w:t>直接审计下列事项，出具审计报告，在法定职权范围内做出审计决定：</w:t>
      </w:r>
    </w:p>
    <w:p w14:paraId="511FAA0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rPr>
        <w:t>(</w:t>
      </w:r>
      <w:r>
        <w:rPr>
          <w:rFonts w:hint="eastAsia" w:ascii="仿宋" w:eastAsia="仿宋" w:cs="仿宋"/>
          <w:sz w:val="32"/>
          <w:szCs w:val="32"/>
          <w:lang w:val="en-US" w:eastAsia="zh-CN"/>
        </w:rPr>
        <w:t>1</w:t>
      </w:r>
      <w:r>
        <w:rPr>
          <w:rFonts w:hint="eastAsia" w:ascii="仿宋" w:eastAsia="仿宋" w:cs="仿宋"/>
          <w:sz w:val="32"/>
          <w:szCs w:val="32"/>
        </w:rPr>
        <w:t>)中央和省委省政府、市委市政府、县委县政府有关重大政策措施贯纫落实情况；</w:t>
      </w:r>
    </w:p>
    <w:p w14:paraId="56B1333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2</w:t>
      </w:r>
      <w:r>
        <w:rPr>
          <w:rFonts w:hint="eastAsia" w:ascii="仿宋" w:eastAsia="仿宋" w:cs="仿宋"/>
          <w:sz w:val="32"/>
          <w:szCs w:val="32"/>
        </w:rPr>
        <w:t>)县级预算执行情况和其他财政收支，县直各部门(含直属单位)、乡(镇)人民政府预算行情况、决算草案和其他财政收支;</w:t>
      </w:r>
    </w:p>
    <w:p w14:paraId="016D7A60">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3</w:t>
      </w:r>
      <w:r>
        <w:rPr>
          <w:rFonts w:hint="eastAsia" w:ascii="仿宋" w:eastAsia="仿宋" w:cs="仿宋"/>
          <w:sz w:val="32"/>
          <w:szCs w:val="32"/>
        </w:rPr>
        <w:t>)使用县财政资金的事业单位和社会团体的财务收支</w:t>
      </w:r>
    </w:p>
    <w:p w14:paraId="53D7ADD0">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4</w:t>
      </w:r>
      <w:r>
        <w:rPr>
          <w:rFonts w:hint="eastAsia" w:ascii="仿宋" w:eastAsia="仿宋" w:cs="仿宋"/>
          <w:sz w:val="32"/>
          <w:szCs w:val="32"/>
        </w:rPr>
        <w:t>)县政府投资和以县政府投资为主的建设项目的预算执行情况和决算，县重大公共工程项目的资金管理使用和建设运营情沉;</w:t>
      </w:r>
    </w:p>
    <w:p w14:paraId="1CE5600B">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5</w:t>
      </w:r>
      <w:r>
        <w:rPr>
          <w:rFonts w:hint="eastAsia" w:ascii="仿宋" w:eastAsia="仿宋" w:cs="仿宋"/>
          <w:sz w:val="32"/>
          <w:szCs w:val="32"/>
        </w:rPr>
        <w:t>)自然资源管理、污染防治和生态保护与修复情况;</w:t>
      </w:r>
    </w:p>
    <w:p w14:paraId="7E66A42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6</w:t>
      </w:r>
      <w:r>
        <w:rPr>
          <w:rFonts w:hint="eastAsia" w:ascii="仿宋" w:eastAsia="仿宋" w:cs="仿宋"/>
          <w:sz w:val="32"/>
          <w:szCs w:val="32"/>
        </w:rPr>
        <w:t>)县属国有企业和金融机构、县属资本占控股或主导地位企业和金融机构的资产、负债和损益情况;</w:t>
      </w:r>
    </w:p>
    <w:p w14:paraId="66718E7D">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7</w:t>
      </w:r>
      <w:r>
        <w:rPr>
          <w:rFonts w:hint="eastAsia" w:ascii="仿宋" w:eastAsia="仿宋" w:cs="仿宋"/>
          <w:sz w:val="32"/>
          <w:szCs w:val="32"/>
        </w:rPr>
        <w:t>)有关社会保障基金、社会捐赠资金以及其他有关基金、资金的财务收支</w:t>
      </w:r>
    </w:p>
    <w:p w14:paraId="3A831176">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8</w:t>
      </w:r>
      <w:r>
        <w:rPr>
          <w:rFonts w:hint="eastAsia" w:ascii="仿宋" w:eastAsia="仿宋" w:cs="仿宋"/>
          <w:sz w:val="32"/>
          <w:szCs w:val="32"/>
        </w:rPr>
        <w:t>)国际组织和外国政府援助、贷款项目;</w:t>
      </w:r>
    </w:p>
    <w:p w14:paraId="3093A537">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rPr>
        <w:t>(</w:t>
      </w:r>
      <w:r>
        <w:rPr>
          <w:rFonts w:hint="eastAsia" w:ascii="仿宋" w:eastAsia="仿宋" w:cs="仿宋"/>
          <w:sz w:val="32"/>
          <w:szCs w:val="32"/>
          <w:lang w:val="en-US" w:eastAsia="zh-CN"/>
        </w:rPr>
        <w:t>9</w:t>
      </w:r>
      <w:r>
        <w:rPr>
          <w:rFonts w:hint="eastAsia" w:ascii="仿宋" w:eastAsia="仿宋" w:cs="仿宋"/>
          <w:sz w:val="32"/>
          <w:szCs w:val="32"/>
        </w:rPr>
        <w:t>)法律法规规定的其他事项</w:t>
      </w:r>
    </w:p>
    <w:p w14:paraId="6D5DFF37">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5.</w:t>
      </w:r>
      <w:r>
        <w:rPr>
          <w:rFonts w:hint="eastAsia" w:ascii="仿宋" w:eastAsia="仿宋" w:cs="仿宋"/>
          <w:sz w:val="32"/>
          <w:szCs w:val="32"/>
        </w:rPr>
        <w:t>按规定对县管党政主要领导干部及其他单位主要负责人实施经济责任审计和自然资源资产离任审计。</w:t>
      </w:r>
    </w:p>
    <w:p w14:paraId="19F9D8D2">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6.</w:t>
      </w:r>
      <w:r>
        <w:rPr>
          <w:rFonts w:hint="eastAsia" w:ascii="仿宋" w:eastAsia="仿宋" w:cs="仿宋"/>
          <w:sz w:val="32"/>
          <w:szCs w:val="32"/>
        </w:rPr>
        <w:t>组织实施对国家财经法律法规、规章、政策和宏观调控措施执行情况、财政预算管理及国有资产管理使用等与国家财政收支有关的特定事项进行专项审计调</w:t>
      </w:r>
      <w:r>
        <w:rPr>
          <w:rFonts w:hint="eastAsia" w:ascii="仿宋" w:eastAsia="仿宋" w:cs="仿宋"/>
          <w:sz w:val="32"/>
          <w:szCs w:val="32"/>
          <w:lang w:eastAsia="zh-CN"/>
        </w:rPr>
        <w:t>查</w:t>
      </w:r>
      <w:r>
        <w:rPr>
          <w:rFonts w:hint="eastAsia" w:ascii="仿宋" w:eastAsia="仿宋" w:cs="仿宋"/>
          <w:sz w:val="32"/>
          <w:szCs w:val="32"/>
        </w:rPr>
        <w:t>。</w:t>
      </w:r>
    </w:p>
    <w:p w14:paraId="2108FC31">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lang w:eastAsia="zh-CN"/>
        </w:rPr>
      </w:pPr>
      <w:r>
        <w:rPr>
          <w:rFonts w:hint="eastAsia" w:ascii="仿宋" w:eastAsia="仿宋" w:cs="仿宋"/>
          <w:sz w:val="32"/>
          <w:szCs w:val="32"/>
          <w:lang w:val="en-US" w:eastAsia="zh-CN"/>
        </w:rPr>
        <w:t>7.</w:t>
      </w:r>
      <w:r>
        <w:rPr>
          <w:rFonts w:hint="eastAsia" w:ascii="仿宋" w:eastAsia="仿宋" w:cs="仿宋"/>
          <w:sz w:val="32"/>
          <w:szCs w:val="32"/>
        </w:rPr>
        <w:t>负责审计署、湖南省审计斤、邵阳市审计局授权的审计项目和专项审计调查项目的组织实施。</w:t>
      </w:r>
    </w:p>
    <w:p w14:paraId="14ADE5D9">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8.</w:t>
      </w:r>
      <w:r>
        <w:rPr>
          <w:rFonts w:hint="eastAsia" w:ascii="仿宋" w:eastAsia="仿宋" w:cs="仿宋"/>
          <w:sz w:val="32"/>
          <w:szCs w:val="32"/>
        </w:rPr>
        <w:t>依法检</w:t>
      </w:r>
      <w:r>
        <w:rPr>
          <w:rFonts w:hint="eastAsia" w:ascii="仿宋" w:eastAsia="仿宋" w:cs="仿宋"/>
          <w:sz w:val="32"/>
          <w:szCs w:val="32"/>
          <w:lang w:eastAsia="zh-CN"/>
        </w:rPr>
        <w:t>查</w:t>
      </w:r>
      <w:r>
        <w:rPr>
          <w:rFonts w:hint="eastAsia" w:ascii="仿宋" w:eastAsia="仿宋" w:cs="仿宋"/>
          <w:sz w:val="32"/>
          <w:szCs w:val="32"/>
        </w:rPr>
        <w:t>审计决定执行情况，督促整改审计查出的问题，依法办理被审计单位对审计决定提请行政复议、行政诉讼或县政府裁决中的有关事项。协助配合有关部门查处相关重大案件。</w:t>
      </w:r>
    </w:p>
    <w:p w14:paraId="492A386D">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9.</w:t>
      </w:r>
      <w:r>
        <w:rPr>
          <w:rFonts w:hint="eastAsia" w:ascii="仿宋" w:eastAsia="仿宋" w:cs="仿宋"/>
          <w:sz w:val="32"/>
          <w:szCs w:val="32"/>
        </w:rPr>
        <w:t>指导和监督内部审计工作，核</w:t>
      </w:r>
      <w:r>
        <w:rPr>
          <w:rFonts w:hint="eastAsia" w:ascii="仿宋" w:eastAsia="仿宋" w:cs="仿宋"/>
          <w:sz w:val="32"/>
          <w:szCs w:val="32"/>
          <w:lang w:eastAsia="zh-CN"/>
        </w:rPr>
        <w:t>查</w:t>
      </w:r>
      <w:r>
        <w:rPr>
          <w:rFonts w:hint="eastAsia" w:ascii="仿宋" w:eastAsia="仿宋" w:cs="仿宋"/>
          <w:sz w:val="32"/>
          <w:szCs w:val="32"/>
        </w:rPr>
        <w:t>社会审计机构对依法属于审计监督对象的单位出具的相关审计报告</w:t>
      </w:r>
    </w:p>
    <w:p w14:paraId="25CE9933">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eastAsia="仿宋" w:cs="仿宋"/>
          <w:sz w:val="32"/>
          <w:szCs w:val="32"/>
        </w:rPr>
      </w:pPr>
      <w:r>
        <w:rPr>
          <w:rFonts w:hint="eastAsia" w:ascii="仿宋" w:eastAsia="仿宋" w:cs="仿宋"/>
          <w:sz w:val="32"/>
          <w:szCs w:val="32"/>
          <w:lang w:val="en-US" w:eastAsia="zh-CN"/>
        </w:rPr>
        <w:t>10.</w:t>
      </w:r>
      <w:r>
        <w:rPr>
          <w:rFonts w:hint="eastAsia" w:ascii="仿宋" w:eastAsia="仿宋" w:cs="仿宋"/>
          <w:sz w:val="32"/>
          <w:szCs w:val="32"/>
        </w:rPr>
        <w:t>完成县委、县政府交办的其他任务</w:t>
      </w:r>
    </w:p>
    <w:p w14:paraId="652A136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仿宋" w:eastAsia="仿宋"/>
          <w:color w:val="010101"/>
          <w:sz w:val="32"/>
          <w:szCs w:val="32"/>
        </w:rPr>
      </w:pPr>
      <w:r>
        <w:rPr>
          <w:rFonts w:hint="eastAsia" w:ascii="仿宋" w:eastAsia="仿宋" w:cs="仿宋"/>
          <w:sz w:val="32"/>
          <w:szCs w:val="32"/>
          <w:lang w:val="en-US" w:eastAsia="zh-CN"/>
        </w:rPr>
        <w:t>11.</w:t>
      </w:r>
      <w:r>
        <w:rPr>
          <w:rFonts w:hint="eastAsia" w:ascii="仿宋" w:eastAsia="仿宋" w:cs="仿宋"/>
          <w:sz w:val="32"/>
          <w:szCs w:val="32"/>
        </w:rPr>
        <w:t>职能转变。增加2项职能：一是县发展和改革局的重大项目稽查职责;二是县财政局的预算</w:t>
      </w:r>
      <w:r>
        <w:rPr>
          <w:rFonts w:hint="eastAsia" w:ascii="仿宋" w:eastAsia="仿宋" w:cs="仿宋"/>
          <w:sz w:val="32"/>
          <w:szCs w:val="32"/>
          <w:lang w:val="en-US" w:eastAsia="zh-CN"/>
        </w:rPr>
        <w:t>执</w:t>
      </w:r>
      <w:r>
        <w:rPr>
          <w:rFonts w:hint="eastAsia" w:ascii="仿宋" w:eastAsia="仿宋" w:cs="仿宋"/>
          <w:sz w:val="32"/>
          <w:szCs w:val="32"/>
        </w:rPr>
        <w:t>行情况和其他财政收支情况监督检</w:t>
      </w:r>
      <w:r>
        <w:rPr>
          <w:rFonts w:hint="eastAsia" w:ascii="仿宋" w:eastAsia="仿宋" w:cs="仿宋"/>
          <w:sz w:val="32"/>
          <w:szCs w:val="32"/>
          <w:lang w:eastAsia="zh-CN"/>
        </w:rPr>
        <w:t>查</w:t>
      </w:r>
      <w:r>
        <w:rPr>
          <w:rFonts w:hint="eastAsia" w:ascii="仿宋" w:eastAsia="仿宋" w:cs="仿宋"/>
          <w:sz w:val="32"/>
          <w:szCs w:val="32"/>
        </w:rPr>
        <w:t>职责。同时进一步完善审计管理体制，加强全县审计工作统筹，明晰审计机关职能定位，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w:t>
      </w:r>
    </w:p>
    <w:p w14:paraId="41B30B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6AE25718">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Times New Roman" w:eastAsia="仿宋" w:cs="仿宋"/>
          <w:sz w:val="32"/>
          <w:szCs w:val="32"/>
          <w:lang w:val="en-US" w:eastAsia="zh-CN"/>
        </w:rPr>
      </w:pPr>
      <w:r>
        <w:rPr>
          <w:rFonts w:hint="eastAsia" w:ascii="仿宋" w:hAnsi="Times New Roman" w:eastAsia="仿宋" w:cs="仿宋"/>
          <w:sz w:val="32"/>
          <w:szCs w:val="32"/>
          <w:lang w:val="en-US" w:eastAsia="zh-CN"/>
        </w:rPr>
        <w:t>2024年末，我部门内设股室7个，所属事业单位2个。</w:t>
      </w:r>
    </w:p>
    <w:p w14:paraId="7D6DC9A0">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eastAsia" w:ascii="仿宋" w:hAnsi="Times New Roman" w:eastAsia="仿宋" w:cs="仿宋"/>
          <w:sz w:val="32"/>
          <w:szCs w:val="32"/>
          <w:lang w:val="en-US" w:eastAsia="zh-CN"/>
        </w:rPr>
      </w:pPr>
      <w:r>
        <w:rPr>
          <w:rFonts w:hint="eastAsia" w:ascii="仿宋" w:hAnsi="Times New Roman" w:eastAsia="仿宋" w:cs="仿宋"/>
          <w:sz w:val="32"/>
          <w:szCs w:val="32"/>
          <w:lang w:val="en-US" w:eastAsia="zh-CN"/>
        </w:rPr>
        <w:t>内设股室分别是：办公室、法规审理股、财政审计股、行政事业审计股（加挂经济责任审计股牌子）、农业农村与资源环境审计股、固定资产投资审计股、金融外资与社会保障审计股。</w:t>
      </w:r>
    </w:p>
    <w:p w14:paraId="0EC2DF0F">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textAlignment w:val="auto"/>
        <w:rPr>
          <w:rFonts w:hint="default" w:ascii="仿宋" w:hAnsi="Times New Roman" w:eastAsia="仿宋" w:cs="仿宋"/>
          <w:sz w:val="32"/>
          <w:szCs w:val="32"/>
          <w:lang w:val="en-US" w:eastAsia="zh-CN"/>
        </w:rPr>
      </w:pPr>
      <w:r>
        <w:rPr>
          <w:rFonts w:hint="eastAsia" w:ascii="仿宋" w:hAnsi="Times New Roman" w:eastAsia="仿宋" w:cs="仿宋"/>
          <w:sz w:val="32"/>
          <w:szCs w:val="32"/>
          <w:lang w:val="en-US" w:eastAsia="zh-CN"/>
        </w:rPr>
        <w:t>所属事业单位分别是：绥宁县经济责任审计中心和绥宁县基建投资审计事务中心。</w:t>
      </w:r>
    </w:p>
    <w:p w14:paraId="7413D6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64436F7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32</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11</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21</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29</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退休人员18</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367326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5B044B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jc w:val="left"/>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4241D2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default"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2024</w:t>
      </w:r>
      <w:r>
        <w:rPr>
          <w:rFonts w:hint="default" w:ascii="仿宋" w:hAnsi="仿宋" w:eastAsia="仿宋" w:cs="仿宋"/>
          <w:color w:val="auto"/>
          <w:kern w:val="0"/>
          <w:sz w:val="32"/>
          <w:szCs w:val="32"/>
          <w:highlight w:val="none"/>
          <w:lang w:val="en-US" w:eastAsia="zh-CN" w:bidi="ar"/>
        </w:rPr>
        <w:t>年基本支出共计</w:t>
      </w:r>
      <w:r>
        <w:rPr>
          <w:rFonts w:hint="eastAsia" w:ascii="仿宋" w:hAnsi="仿宋" w:eastAsia="仿宋" w:cs="仿宋"/>
          <w:color w:val="auto"/>
          <w:kern w:val="0"/>
          <w:sz w:val="32"/>
          <w:szCs w:val="32"/>
          <w:highlight w:val="none"/>
          <w:lang w:val="en-US" w:eastAsia="zh-CN" w:bidi="ar"/>
        </w:rPr>
        <w:t>495.48</w:t>
      </w:r>
      <w:r>
        <w:rPr>
          <w:rFonts w:hint="default" w:ascii="仿宋" w:hAnsi="仿宋" w:eastAsia="仿宋" w:cs="仿宋"/>
          <w:color w:val="auto"/>
          <w:kern w:val="0"/>
          <w:sz w:val="32"/>
          <w:szCs w:val="32"/>
          <w:highlight w:val="none"/>
          <w:lang w:val="en-US" w:eastAsia="zh-CN" w:bidi="ar"/>
        </w:rPr>
        <w:t>万元</w:t>
      </w:r>
      <w:r>
        <w:rPr>
          <w:rFonts w:hint="eastAsia" w:ascii="仿宋" w:hAnsi="仿宋" w:eastAsia="仿宋" w:cs="仿宋"/>
          <w:color w:val="auto"/>
          <w:kern w:val="0"/>
          <w:sz w:val="32"/>
          <w:szCs w:val="32"/>
          <w:highlight w:val="none"/>
          <w:lang w:val="en-US" w:eastAsia="zh-CN" w:bidi="ar"/>
        </w:rPr>
        <w:t>，其中</w:t>
      </w:r>
      <w:r>
        <w:rPr>
          <w:rFonts w:hint="default" w:ascii="仿宋" w:hAnsi="仿宋" w:eastAsia="仿宋" w:cs="仿宋"/>
          <w:color w:val="auto"/>
          <w:kern w:val="0"/>
          <w:sz w:val="32"/>
          <w:szCs w:val="32"/>
          <w:highlight w:val="none"/>
          <w:lang w:val="en-US" w:eastAsia="zh-CN" w:bidi="ar"/>
        </w:rPr>
        <w:t>人员经费</w:t>
      </w:r>
      <w:r>
        <w:rPr>
          <w:rFonts w:hint="eastAsia" w:ascii="仿宋" w:hAnsi="仿宋" w:eastAsia="仿宋" w:cs="仿宋"/>
          <w:color w:val="auto"/>
          <w:kern w:val="0"/>
          <w:sz w:val="32"/>
          <w:szCs w:val="32"/>
          <w:highlight w:val="none"/>
          <w:lang w:val="en-US" w:eastAsia="zh-CN" w:bidi="ar"/>
        </w:rPr>
        <w:t>306.07</w:t>
      </w:r>
      <w:r>
        <w:rPr>
          <w:rFonts w:hint="default" w:ascii="仿宋" w:hAnsi="仿宋" w:eastAsia="仿宋" w:cs="仿宋"/>
          <w:color w:val="auto"/>
          <w:kern w:val="0"/>
          <w:sz w:val="32"/>
          <w:szCs w:val="32"/>
          <w:highlight w:val="none"/>
          <w:lang w:val="en-US" w:eastAsia="zh-CN" w:bidi="ar"/>
        </w:rPr>
        <w:t>万元</w:t>
      </w:r>
      <w:r>
        <w:rPr>
          <w:rFonts w:hint="eastAsia" w:ascii="仿宋" w:hAnsi="仿宋" w:eastAsia="仿宋" w:cs="仿宋"/>
          <w:color w:val="auto"/>
          <w:kern w:val="0"/>
          <w:sz w:val="32"/>
          <w:szCs w:val="32"/>
          <w:highlight w:val="none"/>
          <w:lang w:val="en-US" w:eastAsia="zh-CN" w:bidi="ar"/>
        </w:rPr>
        <w:t>，共用</w:t>
      </w:r>
      <w:r>
        <w:rPr>
          <w:rFonts w:hint="default" w:ascii="仿宋" w:hAnsi="仿宋" w:eastAsia="仿宋" w:cs="仿宋"/>
          <w:color w:val="auto"/>
          <w:kern w:val="0"/>
          <w:sz w:val="32"/>
          <w:szCs w:val="32"/>
          <w:highlight w:val="none"/>
          <w:lang w:val="en-US" w:eastAsia="zh-CN" w:bidi="ar"/>
        </w:rPr>
        <w:t>经费</w:t>
      </w:r>
      <w:r>
        <w:rPr>
          <w:rFonts w:hint="eastAsia" w:ascii="仿宋" w:hAnsi="仿宋" w:eastAsia="仿宋" w:cs="仿宋"/>
          <w:color w:val="auto"/>
          <w:kern w:val="0"/>
          <w:sz w:val="32"/>
          <w:szCs w:val="32"/>
          <w:highlight w:val="none"/>
          <w:lang w:val="en-US" w:eastAsia="zh-CN" w:bidi="ar"/>
        </w:rPr>
        <w:t>189.41</w:t>
      </w:r>
      <w:r>
        <w:rPr>
          <w:rFonts w:hint="default" w:ascii="仿宋" w:hAnsi="仿宋" w:eastAsia="仿宋" w:cs="仿宋"/>
          <w:color w:val="auto"/>
          <w:kern w:val="0"/>
          <w:sz w:val="32"/>
          <w:szCs w:val="32"/>
          <w:highlight w:val="none"/>
          <w:lang w:val="en-US" w:eastAsia="zh-CN" w:bidi="ar"/>
        </w:rPr>
        <w:t>万元</w:t>
      </w:r>
      <w:r>
        <w:rPr>
          <w:rFonts w:hint="eastAsia" w:ascii="仿宋" w:hAnsi="仿宋" w:eastAsia="仿宋" w:cs="仿宋"/>
          <w:color w:val="auto"/>
          <w:kern w:val="0"/>
          <w:sz w:val="32"/>
          <w:szCs w:val="32"/>
          <w:highlight w:val="none"/>
          <w:lang w:val="en-US" w:eastAsia="zh-CN" w:bidi="ar"/>
        </w:rPr>
        <w:t>。</w:t>
      </w:r>
    </w:p>
    <w:p w14:paraId="454BE2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1.人员经费306.07万元。</w:t>
      </w:r>
      <w:r>
        <w:rPr>
          <w:rFonts w:hint="default" w:ascii="仿宋" w:hAnsi="仿宋" w:eastAsia="仿宋" w:cs="仿宋"/>
          <w:color w:val="auto"/>
          <w:kern w:val="0"/>
          <w:sz w:val="32"/>
          <w:szCs w:val="32"/>
          <w:highlight w:val="none"/>
          <w:lang w:val="en-US" w:eastAsia="zh-CN" w:bidi="ar"/>
        </w:rPr>
        <w:t>主要用于在职人员工资津补贴、奖金、离休费、社保缴费、住房公积金缴费、老干医疗费、抚恤金等。人员经费支出严格按照相关政策和标准列支。</w:t>
      </w:r>
    </w:p>
    <w:p w14:paraId="2F7D09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公用经费189.41万元。</w:t>
      </w:r>
      <w:r>
        <w:rPr>
          <w:rFonts w:hint="default" w:ascii="仿宋" w:hAnsi="仿宋" w:eastAsia="仿宋" w:cs="仿宋"/>
          <w:color w:val="auto"/>
          <w:kern w:val="0"/>
          <w:sz w:val="32"/>
          <w:szCs w:val="32"/>
          <w:highlight w:val="none"/>
          <w:lang w:val="en-US" w:eastAsia="zh-CN" w:bidi="ar"/>
        </w:rPr>
        <w:t>主要用于为保障基本运行而发生的办公费、印刷费、邮电费、水费、电费、物业管理费、取暖费、维修费、差旅费等。公用经费支出严格执行部门预算，厉行节约，控制运行成本。</w:t>
      </w:r>
    </w:p>
    <w:p w14:paraId="3A056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3" w:firstLineChars="200"/>
        <w:jc w:val="both"/>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4B88A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272.34</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243.2</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38.14</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p>
    <w:p w14:paraId="4737971A">
      <w:pPr>
        <w:keepNext w:val="0"/>
        <w:keepLines w:val="0"/>
        <w:pageBreakBefore w:val="0"/>
        <w:pBdr>
          <w:top w:val="none" w:color="auto" w:sz="0" w:space="1"/>
          <w:left w:val="none" w:color="auto" w:sz="0" w:space="4"/>
          <w:bottom w:val="none" w:color="auto" w:sz="0" w:space="1"/>
          <w:right w:val="none" w:color="auto" w:sz="0" w:space="4"/>
        </w:pBdr>
        <w:kinsoku/>
        <w:wordWrap/>
        <w:topLinePunct w:val="0"/>
        <w:bidi w:val="0"/>
        <w:snapToGrid w:val="0"/>
        <w:spacing w:line="560" w:lineRule="exact"/>
        <w:ind w:left="0" w:firstLine="643" w:firstLineChars="200"/>
        <w:textAlignment w:val="auto"/>
        <w:rPr>
          <w:rFonts w:ascii="仿宋" w:hAnsi="仿宋" w:eastAsia="仿宋" w:cs="仿宋"/>
          <w:color w:val="0C0C0C"/>
          <w:sz w:val="32"/>
          <w:szCs w:val="32"/>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业务工作经费243.2万元</w:t>
      </w:r>
      <w:r>
        <w:rPr>
          <w:rFonts w:hint="eastAsia" w:ascii="仿宋" w:hAnsi="仿宋" w:eastAsia="仿宋" w:cs="仿宋"/>
          <w:b/>
          <w:bCs/>
          <w:color w:val="0C0C0C"/>
          <w:sz w:val="32"/>
          <w:szCs w:val="32"/>
          <w:lang w:val="en-US" w:eastAsia="zh-CN"/>
        </w:rPr>
        <w:t>。</w:t>
      </w:r>
      <w:r>
        <w:rPr>
          <w:rFonts w:ascii="仿宋" w:hAnsi="仿宋" w:eastAsia="仿宋" w:cs="仿宋"/>
          <w:color w:val="0C0C0C"/>
          <w:sz w:val="32"/>
          <w:szCs w:val="32"/>
        </w:rPr>
        <w:t>主要用于</w:t>
      </w:r>
      <w:r>
        <w:rPr>
          <w:rFonts w:hint="eastAsia" w:ascii="仿宋" w:hAnsi="仿宋" w:eastAsia="仿宋" w:cs="仿宋"/>
          <w:color w:val="0C0C0C"/>
          <w:sz w:val="32"/>
          <w:szCs w:val="32"/>
          <w:lang w:eastAsia="zh-CN"/>
        </w:rPr>
        <w:t>审计服务费</w:t>
      </w:r>
      <w:r>
        <w:rPr>
          <w:rFonts w:ascii="仿宋" w:hAnsi="仿宋" w:eastAsia="仿宋" w:cs="仿宋"/>
          <w:color w:val="0C0C0C"/>
          <w:sz w:val="32"/>
          <w:szCs w:val="32"/>
        </w:rPr>
        <w:t>等方面。</w:t>
      </w:r>
    </w:p>
    <w:p w14:paraId="770966FB">
      <w:pPr>
        <w:keepNext w:val="0"/>
        <w:keepLines w:val="0"/>
        <w:pageBreakBefore w:val="0"/>
        <w:pBdr>
          <w:top w:val="none" w:color="auto" w:sz="0" w:space="1"/>
          <w:left w:val="none" w:color="auto" w:sz="0" w:space="4"/>
          <w:bottom w:val="none" w:color="auto" w:sz="0" w:space="1"/>
          <w:right w:val="none" w:color="auto" w:sz="0" w:space="4"/>
        </w:pBdr>
        <w:kinsoku/>
        <w:wordWrap/>
        <w:topLinePunct w:val="0"/>
        <w:bidi w:val="0"/>
        <w:snapToGrid w:val="0"/>
        <w:spacing w:line="560" w:lineRule="exact"/>
        <w:ind w:left="0" w:firstLine="643" w:firstLineChars="200"/>
        <w:textAlignment w:val="auto"/>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经费38.14万元</w:t>
      </w:r>
      <w:r>
        <w:rPr>
          <w:rFonts w:hint="eastAsia" w:ascii="仿宋" w:hAnsi="仿宋" w:eastAsia="仿宋" w:cs="仿宋"/>
          <w:b/>
          <w:bCs/>
          <w:color w:val="0C0C0C"/>
          <w:sz w:val="32"/>
          <w:szCs w:val="32"/>
          <w:lang w:val="en-US" w:eastAsia="zh-CN"/>
        </w:rPr>
        <w:t>。</w:t>
      </w:r>
      <w:r>
        <w:rPr>
          <w:rFonts w:ascii="仿宋" w:hAnsi="仿宋" w:eastAsia="仿宋" w:cs="仿宋"/>
          <w:color w:val="0C0C0C"/>
          <w:sz w:val="32"/>
          <w:szCs w:val="32"/>
        </w:rPr>
        <w:t>主要用于</w:t>
      </w:r>
      <w:r>
        <w:rPr>
          <w:rFonts w:hint="eastAsia" w:ascii="仿宋" w:hAnsi="仿宋" w:eastAsia="仿宋" w:cs="仿宋"/>
          <w:color w:val="0C0C0C"/>
          <w:sz w:val="32"/>
          <w:szCs w:val="32"/>
          <w:lang w:eastAsia="zh-CN"/>
        </w:rPr>
        <w:t>专项审计工作</w:t>
      </w:r>
      <w:r>
        <w:rPr>
          <w:rFonts w:ascii="仿宋" w:hAnsi="仿宋" w:eastAsia="仿宋" w:cs="仿宋"/>
          <w:color w:val="0C0C0C"/>
          <w:sz w:val="32"/>
          <w:szCs w:val="32"/>
        </w:rPr>
        <w:t>等方面。</w:t>
      </w:r>
    </w:p>
    <w:p w14:paraId="674D7A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576738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2024年度无政府性基金预算支出。</w:t>
      </w:r>
    </w:p>
    <w:p w14:paraId="22431B53">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CC658D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4F4A430B">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76A5F457">
      <w:pPr>
        <w:keepNext w:val="0"/>
        <w:keepLines w:val="0"/>
        <w:pageBreakBefore w:val="0"/>
        <w:widowControl/>
        <w:suppressLineNumbers w:val="0"/>
        <w:kinsoku/>
        <w:wordWrap/>
        <w:topLinePunct w:val="0"/>
        <w:bidi w:val="0"/>
        <w:spacing w:line="560" w:lineRule="exact"/>
        <w:ind w:lef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59F919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B473A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2024年，在县委、县政府的领导下，坚持依法行政、执法为民，稳中求进，改革创新，积极作为，突出抓改革强监管促发展，各方面工作稳步推进。根据部门整体支出绩效自评评分（详见附件2），得分94分，部门整体支出绩效为“良”。主要绩效如下：</w:t>
      </w:r>
    </w:p>
    <w:p w14:paraId="4BC0169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（一）成绩一</w:t>
      </w:r>
      <w:r>
        <w:rPr>
          <w:rFonts w:hint="eastAsia" w:ascii="仿宋" w:hAnsi="仿宋" w:eastAsia="仿宋" w:cs="仿宋"/>
          <w:i w:val="0"/>
          <w:iCs w:val="0"/>
          <w:caps w:val="0"/>
          <w:color w:val="000000"/>
          <w:spacing w:val="0"/>
          <w:sz w:val="32"/>
          <w:szCs w:val="32"/>
          <w:shd w:val="clear" w:fill="FFFFFF"/>
        </w:rPr>
        <w:t>。</w:t>
      </w:r>
      <w:r>
        <w:rPr>
          <w:rFonts w:hint="eastAsia" w:ascii="楷体" w:hAnsi="楷体" w:eastAsia="楷体" w:cs="楷体"/>
          <w:b/>
          <w:bCs/>
          <w:sz w:val="32"/>
          <w:szCs w:val="32"/>
          <w:lang w:eastAsia="zh-CN"/>
        </w:rPr>
        <w:t>党建工作</w:t>
      </w:r>
      <w:r>
        <w:rPr>
          <w:rFonts w:hint="eastAsia" w:ascii="楷体" w:hAnsi="楷体" w:eastAsia="楷体" w:cs="楷体"/>
          <w:b/>
          <w:bCs/>
          <w:sz w:val="32"/>
          <w:szCs w:val="32"/>
          <w:lang w:val="en-US" w:eastAsia="zh-CN"/>
        </w:rPr>
        <w:t>有新</w:t>
      </w:r>
      <w:r>
        <w:rPr>
          <w:rFonts w:hint="eastAsia" w:ascii="楷体" w:hAnsi="楷体" w:eastAsia="楷体" w:cs="楷体"/>
          <w:b/>
          <w:bCs/>
          <w:sz w:val="32"/>
          <w:szCs w:val="32"/>
          <w:lang w:eastAsia="zh-CN"/>
        </w:rPr>
        <w:t>推进</w:t>
      </w:r>
      <w:r>
        <w:rPr>
          <w:rFonts w:hint="eastAsia" w:ascii="仿宋" w:hAnsi="仿宋" w:eastAsia="仿宋" w:cs="仿宋"/>
          <w:color w:val="0C0C0C"/>
          <w:sz w:val="32"/>
          <w:szCs w:val="32"/>
          <w:lang w:val="en-US" w:eastAsia="zh-CN"/>
        </w:rPr>
        <w:t>。</w:t>
      </w:r>
    </w:p>
    <w:p w14:paraId="5DB47DA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val="0"/>
          <w:bCs/>
          <w:color w:val="231F2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1.</w:t>
      </w:r>
      <w:r>
        <w:rPr>
          <w:rFonts w:hint="eastAsia" w:ascii="仿宋" w:hAnsi="仿宋" w:cs="仿宋"/>
          <w:b/>
          <w:bCs/>
          <w:i w:val="0"/>
          <w:iCs w:val="0"/>
          <w:caps w:val="0"/>
          <w:color w:val="000000"/>
          <w:spacing w:val="0"/>
          <w:kern w:val="0"/>
          <w:sz w:val="32"/>
          <w:szCs w:val="32"/>
          <w:lang w:val="en-US" w:eastAsia="zh-CN" w:bidi="ar"/>
        </w:rPr>
        <w:t>深入开展学习教育</w:t>
      </w:r>
      <w:r>
        <w:rPr>
          <w:rFonts w:hint="eastAsia" w:ascii="仿宋" w:hAnsi="仿宋" w:eastAsia="仿宋" w:cs="仿宋"/>
          <w:b/>
          <w:bCs/>
          <w:i w:val="0"/>
          <w:iCs w:val="0"/>
          <w:caps w:val="0"/>
          <w:color w:val="000000"/>
          <w:spacing w:val="0"/>
          <w:kern w:val="0"/>
          <w:sz w:val="32"/>
          <w:szCs w:val="32"/>
          <w:lang w:val="en-US" w:eastAsia="zh-CN" w:bidi="ar"/>
        </w:rPr>
        <w:t>。</w:t>
      </w:r>
      <w:r>
        <w:rPr>
          <w:rFonts w:hint="eastAsia" w:ascii="仿宋" w:hAnsi="仿宋" w:eastAsia="仿宋" w:cs="仿宋"/>
          <w:color w:val="auto"/>
          <w:kern w:val="0"/>
          <w:sz w:val="32"/>
          <w:szCs w:val="32"/>
          <w:highlight w:val="none"/>
          <w:lang w:val="en-US" w:eastAsia="zh-CN" w:bidi="ar"/>
        </w:rPr>
        <w:t>一是制定学习计划，结合党组理论中心组学习、党总支、党支部集中学习与自学，开展党纪学习教育，学习《条例》、党的二十大和二十届三中全会精神等，共开展集中学习16次，专题党课2次。二是落实党建工作部署。制定了党建工作年度方案，坚持党组书记负总责，党支部书记具体抓的工作机制，开展“三会一课”、主题党日、组织生活会、民主评议党员、谈心谈话、支部书记抓基层党建述职评议等。</w:t>
      </w:r>
    </w:p>
    <w:p w14:paraId="0A71632E">
      <w:pPr>
        <w:pStyle w:val="5"/>
        <w:keepNext w:val="0"/>
        <w:keepLines w:val="0"/>
        <w:pageBreakBefore w:val="0"/>
        <w:widowControl/>
        <w:suppressLineNumbers w:val="0"/>
        <w:kinsoku/>
        <w:wordWrap/>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val="0"/>
          <w:bCs/>
          <w:color w:val="231F20"/>
          <w:kern w:val="0"/>
          <w:sz w:val="32"/>
          <w:szCs w:val="32"/>
          <w:lang w:val="en-US" w:eastAsia="zh-CN" w:bidi="ar"/>
        </w:rPr>
      </w:pPr>
      <w:r>
        <w:rPr>
          <w:rFonts w:hint="eastAsia" w:ascii="仿宋" w:hAnsi="仿宋" w:eastAsia="仿宋" w:cs="仿宋"/>
          <w:b/>
          <w:bCs/>
          <w:i w:val="0"/>
          <w:iCs w:val="0"/>
          <w:caps w:val="0"/>
          <w:color w:val="000000"/>
          <w:spacing w:val="0"/>
          <w:sz w:val="32"/>
          <w:szCs w:val="32"/>
          <w:lang w:val="en-US" w:eastAsia="zh-CN"/>
        </w:rPr>
        <w:t>2.不断</w:t>
      </w:r>
      <w:r>
        <w:rPr>
          <w:rFonts w:hint="eastAsia" w:ascii="仿宋" w:hAnsi="仿宋" w:eastAsia="仿宋" w:cs="仿宋"/>
          <w:b/>
          <w:bCs w:val="0"/>
          <w:color w:val="222222"/>
          <w:kern w:val="0"/>
          <w:sz w:val="32"/>
          <w:szCs w:val="32"/>
          <w:lang w:val="en-US" w:eastAsia="zh-CN"/>
        </w:rPr>
        <w:t>丰富</w:t>
      </w:r>
      <w:r>
        <w:rPr>
          <w:rFonts w:hint="eastAsia" w:ascii="仿宋" w:hAnsi="仿宋" w:eastAsia="仿宋" w:cs="仿宋"/>
          <w:b/>
          <w:bCs w:val="0"/>
          <w:color w:val="222222"/>
          <w:kern w:val="0"/>
          <w:sz w:val="32"/>
          <w:szCs w:val="32"/>
          <w:lang w:eastAsia="zh-CN"/>
        </w:rPr>
        <w:t>党</w:t>
      </w:r>
      <w:r>
        <w:rPr>
          <w:rFonts w:hint="eastAsia" w:ascii="仿宋" w:hAnsi="仿宋" w:eastAsia="仿宋" w:cs="仿宋"/>
          <w:b/>
          <w:bCs w:val="0"/>
          <w:color w:val="222222"/>
          <w:kern w:val="0"/>
          <w:sz w:val="32"/>
          <w:szCs w:val="32"/>
          <w:lang w:val="en-US" w:eastAsia="zh-CN"/>
        </w:rPr>
        <w:t>建</w:t>
      </w:r>
      <w:r>
        <w:rPr>
          <w:rFonts w:hint="eastAsia" w:ascii="仿宋" w:hAnsi="仿宋" w:eastAsia="仿宋" w:cs="仿宋"/>
          <w:b/>
          <w:bCs w:val="0"/>
          <w:color w:val="222222"/>
          <w:kern w:val="0"/>
          <w:sz w:val="32"/>
          <w:szCs w:val="32"/>
          <w:lang w:eastAsia="zh-CN"/>
        </w:rPr>
        <w:t>活动。</w:t>
      </w:r>
      <w:r>
        <w:rPr>
          <w:rFonts w:hint="eastAsia" w:ascii="仿宋" w:hAnsi="仿宋" w:eastAsia="仿宋" w:cs="仿宋"/>
          <w:color w:val="auto"/>
          <w:kern w:val="0"/>
          <w:sz w:val="32"/>
          <w:szCs w:val="32"/>
          <w:highlight w:val="none"/>
          <w:lang w:val="en-US" w:eastAsia="zh-CN" w:bidi="ar"/>
        </w:rPr>
        <w:t>一是开展志愿服务活动，开展无偿献血宣传活动，5名同志共献血2000ml。在职党员、“两代表一委员”和共青团员支持社区各项中心工作。进驻联点村寨市乡竹桥村开展义务植树活动，种植树木700余棵。开展党员干部文明交通卫生秩序劝导和公共责任区卫生清扫保洁志愿服务活动。二是每月组织党员干部上“微党课”、观看教育片，开展实践活动，如6月份组织党员干部到寨市红色教育基地开展警示教育。</w:t>
      </w:r>
    </w:p>
    <w:p w14:paraId="50C1E5F3">
      <w:pPr>
        <w:pStyle w:val="5"/>
        <w:keepNext w:val="0"/>
        <w:keepLines w:val="0"/>
        <w:pageBreakBefore w:val="0"/>
        <w:widowControl/>
        <w:suppressLineNumbers w:val="0"/>
        <w:kinsoku/>
        <w:wordWrap/>
        <w:topLinePunct w:val="0"/>
        <w:autoSpaceDE/>
        <w:autoSpaceDN/>
        <w:bidi w:val="0"/>
        <w:adjustRightInd/>
        <w:snapToGrid/>
        <w:spacing w:line="560" w:lineRule="exact"/>
        <w:ind w:left="0" w:firstLine="643"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lang w:val="en-US" w:eastAsia="zh-CN"/>
        </w:rPr>
        <w:t>3.切实规范党员管理。</w:t>
      </w:r>
      <w:r>
        <w:rPr>
          <w:rFonts w:hint="eastAsia" w:ascii="仿宋" w:hAnsi="仿宋" w:eastAsia="仿宋" w:cs="仿宋"/>
          <w:color w:val="auto"/>
          <w:kern w:val="0"/>
          <w:sz w:val="32"/>
          <w:szCs w:val="32"/>
          <w:highlight w:val="none"/>
          <w:lang w:val="en-US" w:eastAsia="zh-CN" w:bidi="ar"/>
        </w:rPr>
        <w:t>加强党费收缴管理，按季度公示，及时更新党务公开宣传栏。做好发展党员工作，严格按照组织原则和入党程序发展党员，今年有2名预备党员转为正式党员，新培养了3名预备党员，发展了4名入党积极分子。</w:t>
      </w:r>
    </w:p>
    <w:p w14:paraId="427B452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rightChars="0" w:firstLine="643" w:firstLineChars="200"/>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（二）成绩二。</w:t>
      </w:r>
      <w:r>
        <w:rPr>
          <w:rFonts w:hint="eastAsia" w:ascii="楷体" w:hAnsi="楷体" w:eastAsia="楷体" w:cs="楷体"/>
          <w:b/>
          <w:bCs/>
          <w:sz w:val="32"/>
          <w:szCs w:val="32"/>
          <w:lang w:val="en-US" w:eastAsia="zh-CN"/>
        </w:rPr>
        <w:t>业务工作上新台阶</w:t>
      </w:r>
      <w:r>
        <w:rPr>
          <w:rFonts w:hint="eastAsia" w:ascii="仿宋" w:hAnsi="仿宋" w:eastAsia="仿宋" w:cs="仿宋"/>
          <w:color w:val="0C0C0C"/>
          <w:sz w:val="32"/>
          <w:szCs w:val="32"/>
          <w:lang w:val="en-US" w:eastAsia="zh-CN"/>
        </w:rPr>
        <w:t>。</w:t>
      </w:r>
    </w:p>
    <w:p w14:paraId="62DB999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年来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共完成审计项目23个，其中预算执行审计1个，专项审计调查3个，固定资产投资审计项目10个，领导干部经济责任审计3个，自然资源资产审计1个，财务收支审计5个。通过审计，收缴、盘活、促进资金拨付5051万元，核减工程造价3270万元，移送问题线索44个，追责问责53人。撰写审计情况专报4期、审计要情12期，为县委县政府决策提供了有力参考依</w:t>
      </w:r>
      <w:r>
        <w:rPr>
          <w:rFonts w:hint="eastAsia" w:ascii="仿宋" w:hAnsi="仿宋" w:eastAsia="仿宋" w:cs="仿宋"/>
          <w:color w:val="auto"/>
          <w:sz w:val="32"/>
          <w:szCs w:val="32"/>
        </w:rPr>
        <w:t>据。</w:t>
      </w:r>
    </w:p>
    <w:p w14:paraId="27422A4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leftChars="0" w:right="0" w:rightChars="0" w:firstLine="643" w:firstLineChars="200"/>
        <w:textAlignment w:val="auto"/>
        <w:rPr>
          <w:rFonts w:hint="eastAsia" w:ascii="仿宋" w:hAnsi="仿宋" w:eastAsia="仿宋" w:cs="仿宋"/>
          <w:color w:val="0C0C0C"/>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（三）成绩三。</w:t>
      </w:r>
      <w:r>
        <w:rPr>
          <w:rFonts w:hint="eastAsia" w:ascii="楷体" w:hAnsi="楷体" w:eastAsia="楷体" w:cs="楷体"/>
          <w:b/>
          <w:bCs/>
          <w:sz w:val="32"/>
          <w:szCs w:val="32"/>
        </w:rPr>
        <w:t>审计整改</w:t>
      </w:r>
      <w:r>
        <w:rPr>
          <w:rFonts w:hint="eastAsia" w:ascii="楷体" w:hAnsi="楷体" w:eastAsia="楷体" w:cs="楷体"/>
          <w:b/>
          <w:bCs/>
          <w:sz w:val="32"/>
          <w:szCs w:val="32"/>
          <w:lang w:val="en-US" w:eastAsia="zh-CN"/>
        </w:rPr>
        <w:t>有新进展</w:t>
      </w:r>
      <w:r>
        <w:rPr>
          <w:rFonts w:hint="eastAsia" w:ascii="仿宋" w:hAnsi="仿宋" w:eastAsia="仿宋" w:cs="仿宋"/>
          <w:color w:val="0C0C0C"/>
          <w:sz w:val="32"/>
          <w:szCs w:val="32"/>
          <w:lang w:val="en-US" w:eastAsia="zh-CN"/>
        </w:rPr>
        <w:t>。</w:t>
      </w:r>
    </w:p>
    <w:p w14:paraId="2007070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color w:val="0C0C0C"/>
          <w:sz w:val="32"/>
          <w:szCs w:val="32"/>
          <w:lang w:val="en-US" w:eastAsia="zh-CN"/>
        </w:rPr>
      </w:pPr>
      <w:r>
        <w:rPr>
          <w:rFonts w:hint="eastAsia" w:ascii="仿宋" w:hAnsi="仿宋" w:eastAsia="仿宋" w:cs="仿宋"/>
          <w:color w:val="auto"/>
          <w:sz w:val="32"/>
          <w:szCs w:val="32"/>
        </w:rPr>
        <w:t>建立健全审计整改工作机制，加强对审计整改工作的跟踪检查和督促落实。实行审计整改台账管理，对审计发现问题的整改情况进行逐一登记、逐项销号。</w:t>
      </w:r>
      <w:r>
        <w:rPr>
          <w:rFonts w:hint="eastAsia" w:ascii="仿宋" w:hAnsi="仿宋" w:eastAsia="仿宋" w:cs="仿宋"/>
          <w:color w:val="auto"/>
          <w:sz w:val="32"/>
          <w:szCs w:val="32"/>
          <w:lang w:val="en-US" w:eastAsia="zh-CN"/>
        </w:rPr>
        <w:t>2024年度县审计局共查出问题188个，一是由审计局直接处理的问题144个；二是向相关部门移送处理的问题44个（审计事项移送处理书共26份：向纪检监察机关移送20份、向中共绥宁县委巡察工作领导小组办公室移送3份、向相关主管部门移交3份），已收到相关部门处理回复28个。相关责任单位正在采取措施积极整改，从总体情况看，审计整改责任意识进一步增强，整改质量较好，整改成效明显，进一步严肃了财经纪律，促进了财政资金规范管理，提高了资金使用效益。</w:t>
      </w:r>
    </w:p>
    <w:p w14:paraId="50CE39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1A92204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val="0"/>
          <w:bCs w:val="0"/>
          <w:i w:val="0"/>
          <w:caps w:val="0"/>
          <w:color w:val="000000"/>
          <w:spacing w:val="0"/>
          <w:sz w:val="32"/>
          <w:szCs w:val="32"/>
          <w:shd w:val="clear" w:color="auto" w:fill="FFFFFF"/>
          <w:lang w:val="en-US" w:eastAsia="zh-CN"/>
        </w:rPr>
        <w:t>当前，我们的工作任务日益繁重，专项审计业务多，工作任务重，审计业务人员少，特别是专项审计业务的增多，各项中心工作和临时任务多，加之频繁抽调我局人员，这不仅分散了审计队伍的力量，也影响了审计业务工作的进度和效率，人员短缺已成为制约我们工作开展的一个主要瓶颈。</w:t>
      </w:r>
    </w:p>
    <w:p w14:paraId="6217DF9D">
      <w:pPr>
        <w:pStyle w:val="2"/>
        <w:keepNext w:val="0"/>
        <w:keepLines w:val="0"/>
        <w:pageBreakBefore w:val="0"/>
        <w:widowControl w:val="0"/>
        <w:numPr>
          <w:ilvl w:val="0"/>
          <w:numId w:val="0"/>
        </w:numPr>
        <w:kinsoku/>
        <w:wordWrap/>
        <w:overflowPunct w:val="0"/>
        <w:topLinePunct w:val="0"/>
        <w:autoSpaceDE/>
        <w:autoSpaceDN/>
        <w:bidi w:val="0"/>
        <w:adjustRightInd w:val="0"/>
        <w:snapToGrid w:val="0"/>
        <w:spacing w:after="0" w:afterLines="0" w:line="560" w:lineRule="exact"/>
        <w:ind w:left="0" w:firstLine="643" w:firstLineChars="200"/>
        <w:jc w:val="both"/>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随着固定资产审计项目的逐年增加，基建投资项目审计任务重，对审计人员的需求也在不断上升。然而，我们基建审计股现有的审计人员中，既懂基建又懂财会业务的审计人员严重缺乏。这种专业人才的不足，限制了我们对固定资产投资审计项目的深入分析和有效监督。加之县政府相关工作专班、各项中心工作经常抽调我局业务骨干，工作压力很大，经常加班加点都难以按时完成工作任务。</w:t>
      </w:r>
    </w:p>
    <w:p w14:paraId="6F6EBB7E">
      <w:pPr>
        <w:pStyle w:val="4"/>
        <w:keepNext w:val="0"/>
        <w:keepLines w:val="0"/>
        <w:pageBreakBefore w:val="0"/>
        <w:widowControl/>
        <w:suppressLineNumbers w:val="0"/>
        <w:kinsoku/>
        <w:wordWrap/>
        <w:topLinePunct w:val="0"/>
        <w:autoSpaceDE/>
        <w:autoSpaceDN/>
        <w:bidi w:val="0"/>
        <w:spacing w:before="0" w:beforeAutospacing="0" w:afterAutospacing="0" w:line="560" w:lineRule="exact"/>
        <w:ind w:left="0" w:right="0" w:firstLine="643" w:firstLineChars="200"/>
        <w:jc w:val="left"/>
        <w:textAlignment w:val="auto"/>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需要严格落实上级审计机关纠正“以审代结”的做法，但报告中表述“本审计报告不作为工程结算的直接依据”，目前项目单位及施工单位不十分理解，在县领导签批项目工程款时也有障碍，审计需要花大力气进行解释。</w:t>
      </w:r>
    </w:p>
    <w:p w14:paraId="0A52D7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751B459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仿宋_GB2312" w:hAnsi="仿宋_GB2312" w:eastAsia="仿宋_GB2312" w:cs="仿宋_GB2312"/>
          <w:b w:val="0"/>
          <w:bCs/>
          <w:color w:val="231F20"/>
          <w:kern w:val="0"/>
          <w:sz w:val="32"/>
          <w:szCs w:val="32"/>
          <w:lang w:val="en-US" w:eastAsia="zh-CN" w:bidi="ar"/>
        </w:rPr>
      </w:pPr>
      <w:r>
        <w:rPr>
          <w:rFonts w:hint="eastAsia" w:ascii="楷体" w:hAnsi="楷体" w:eastAsia="楷体" w:cs="楷体"/>
          <w:b/>
          <w:bCs/>
          <w:i w:val="0"/>
          <w:caps w:val="0"/>
          <w:color w:val="000000"/>
          <w:spacing w:val="0"/>
          <w:kern w:val="0"/>
          <w:sz w:val="32"/>
          <w:szCs w:val="32"/>
          <w:shd w:val="clear" w:color="auto" w:fill="FFFFFF"/>
          <w:lang w:val="en-US" w:eastAsia="zh-CN" w:bidi="ar"/>
        </w:rPr>
        <w:t>（一）继续抓好业务工作。</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按全年计划确保完成预算执行审计、固定资产审计、财务收支审计及经济责任审计、专项审计等各项业务工作，履行好审计“经济卫士”的主责主业。</w:t>
      </w:r>
    </w:p>
    <w:p w14:paraId="6C8FF746">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ascii="仿宋" w:hAnsi="仿宋" w:eastAsia="仿宋" w:cs="仿宋"/>
          <w:i w:val="0"/>
          <w:caps w:val="0"/>
          <w:color w:val="000000"/>
          <w:spacing w:val="0"/>
          <w:sz w:val="32"/>
          <w:szCs w:val="32"/>
          <w:shd w:val="clear" w:color="auto" w:fill="FFFFFF"/>
          <w:lang w:val="en-US" w:eastAsia="zh-CN"/>
        </w:rPr>
      </w:pPr>
      <w:r>
        <w:rPr>
          <w:rFonts w:hint="eastAsia" w:ascii="楷体" w:hAnsi="楷体" w:eastAsia="楷体" w:cs="楷体"/>
          <w:b/>
          <w:bCs/>
          <w:i w:val="0"/>
          <w:caps w:val="0"/>
          <w:color w:val="000000"/>
          <w:spacing w:val="0"/>
          <w:kern w:val="0"/>
          <w:sz w:val="32"/>
          <w:szCs w:val="32"/>
          <w:shd w:val="clear" w:color="auto" w:fill="FFFFFF"/>
          <w:lang w:val="en-US" w:eastAsia="zh-CN" w:bidi="ar"/>
        </w:rPr>
        <w:t>（二）继续抓好党建引领、干部培训、乡村振兴等工作。</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以习近平新时代中国特色社会主义思想为指导，持续贯彻落实党的二十大和二十届二中、三中全会以及习近平总书记对审计工作的重要指示批示精神，围绕中心服务大局，强化审计监督职能，认真抓好基层党建工作。利用各种学习载体，拓宽干部学习范围和学习深度，注重业务技能培训，着力加大审计业务能力的培养。进一步加强乡村振兴工作，确保政策落实到位。</w:t>
      </w:r>
    </w:p>
    <w:p w14:paraId="1624ECC5">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i w:val="0"/>
          <w:caps w:val="0"/>
          <w:color w:val="000000"/>
          <w:spacing w:val="0"/>
          <w:kern w:val="0"/>
          <w:sz w:val="32"/>
          <w:szCs w:val="32"/>
          <w:shd w:val="clear" w:color="auto" w:fill="FFFFFF"/>
          <w:lang w:val="en-US" w:eastAsia="zh-CN" w:bidi="ar"/>
        </w:rPr>
        <w:t>（三）继续加快审计全覆盖。</w:t>
      </w:r>
      <w:r>
        <w:rPr>
          <w:rFonts w:hint="eastAsia" w:ascii="仿宋" w:hAnsi="仿宋" w:eastAsia="仿宋" w:cs="仿宋"/>
          <w:b w:val="0"/>
          <w:bCs w:val="0"/>
          <w:i w:val="0"/>
          <w:caps w:val="0"/>
          <w:color w:val="000000"/>
          <w:spacing w:val="0"/>
          <w:kern w:val="0"/>
          <w:sz w:val="32"/>
          <w:szCs w:val="32"/>
          <w:shd w:val="clear" w:color="auto" w:fill="FFFFFF"/>
          <w:lang w:val="en-US" w:eastAsia="zh-CN" w:bidi="ar"/>
        </w:rPr>
        <w:t>创新优化审计组织方式，提高审计工作效率，探索运用灵活多样的审计方式方法，增强审计监督整体合力，提高审计工作质量和效率。</w:t>
      </w:r>
    </w:p>
    <w:p w14:paraId="76E8F24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rPr>
          <w:rFonts w:hint="eastAsia" w:ascii="仿宋_GB2312" w:hAnsi="仿宋_GB2312" w:eastAsia="仿宋_GB2312" w:cs="仿宋_GB2312"/>
          <w:b w:val="0"/>
          <w:bCs/>
          <w:color w:val="231F20"/>
          <w:kern w:val="0"/>
          <w:sz w:val="32"/>
          <w:szCs w:val="32"/>
          <w:lang w:val="en-US" w:eastAsia="zh-CN" w:bidi="ar"/>
        </w:rPr>
      </w:pPr>
      <w:r>
        <w:rPr>
          <w:rFonts w:hint="eastAsia" w:ascii="仿宋" w:hAnsi="仿宋" w:eastAsia="仿宋" w:cs="仿宋"/>
          <w:b/>
          <w:bCs/>
          <w:sz w:val="32"/>
          <w:szCs w:val="32"/>
          <w:lang w:val="en-US" w:eastAsia="zh-CN"/>
        </w:rPr>
        <w:t>（四）</w:t>
      </w:r>
      <w:r>
        <w:rPr>
          <w:rFonts w:hint="eastAsia" w:ascii="楷体" w:hAnsi="楷体" w:eastAsia="楷体" w:cs="楷体"/>
          <w:b/>
          <w:bCs/>
          <w:i w:val="0"/>
          <w:caps w:val="0"/>
          <w:color w:val="000000"/>
          <w:spacing w:val="0"/>
          <w:sz w:val="32"/>
          <w:szCs w:val="32"/>
          <w:shd w:val="clear" w:color="auto" w:fill="FFFFFF"/>
          <w:lang w:val="en-US" w:eastAsia="zh-CN"/>
        </w:rPr>
        <w:t>继续加大落实</w:t>
      </w:r>
      <w:r>
        <w:rPr>
          <w:rFonts w:hint="eastAsia" w:ascii="楷体" w:hAnsi="楷体" w:eastAsia="楷体" w:cs="楷体"/>
          <w:b/>
          <w:bCs/>
          <w:i w:val="0"/>
          <w:caps w:val="0"/>
          <w:color w:val="000000"/>
          <w:spacing w:val="0"/>
          <w:sz w:val="32"/>
          <w:szCs w:val="32"/>
          <w:shd w:val="clear" w:color="auto" w:fill="FFFFFF"/>
        </w:rPr>
        <w:t>审计整改</w:t>
      </w:r>
      <w:r>
        <w:rPr>
          <w:rFonts w:hint="eastAsia" w:ascii="楷体" w:hAnsi="楷体" w:eastAsia="楷体" w:cs="楷体"/>
          <w:i w:val="0"/>
          <w:caps w:val="0"/>
          <w:color w:val="000000"/>
          <w:spacing w:val="0"/>
          <w:sz w:val="32"/>
          <w:szCs w:val="32"/>
          <w:shd w:val="clear" w:color="auto" w:fill="FFFFFF"/>
          <w:lang w:eastAsia="zh-CN"/>
        </w:rPr>
        <w:t>。</w:t>
      </w:r>
      <w:r>
        <w:rPr>
          <w:rFonts w:hint="eastAsia" w:ascii="仿宋" w:hAnsi="仿宋" w:eastAsia="仿宋" w:cs="仿宋"/>
          <w:b w:val="0"/>
          <w:bCs w:val="0"/>
          <w:i w:val="0"/>
          <w:caps w:val="0"/>
          <w:color w:val="000000"/>
          <w:spacing w:val="0"/>
          <w:sz w:val="32"/>
          <w:szCs w:val="32"/>
          <w:shd w:val="clear" w:color="auto" w:fill="FFFFFF"/>
          <w:lang w:val="en-US" w:eastAsia="zh-CN"/>
        </w:rPr>
        <w:t>督促各被审单位对审计发现问题的整改落实，确保审计查出的问题有效解决，确保审计实效，充分发挥审计监督作用，同时完成好县委、县政府交办的其他工作任务。加大审计移送力度，加强对审计情况的综合分析，加大审计结果公开力度。</w:t>
      </w:r>
    </w:p>
    <w:p w14:paraId="752B9E7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560" w:lineRule="exact"/>
        <w:ind w:left="0" w:right="0" w:rightChars="0" w:firstLine="643" w:firstLineChars="200"/>
        <w:jc w:val="both"/>
        <w:textAlignment w:val="auto"/>
        <w:rPr>
          <w:rFonts w:hint="default"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b/>
          <w:bCs/>
          <w:i w:val="0"/>
          <w:caps w:val="0"/>
          <w:color w:val="000000"/>
          <w:spacing w:val="0"/>
          <w:sz w:val="32"/>
          <w:szCs w:val="32"/>
          <w:shd w:val="clear" w:color="auto" w:fill="FFFFFF"/>
          <w:lang w:eastAsia="zh-CN"/>
        </w:rPr>
        <w:t>（</w:t>
      </w:r>
      <w:r>
        <w:rPr>
          <w:rFonts w:hint="eastAsia" w:ascii="仿宋" w:hAnsi="仿宋" w:eastAsia="仿宋" w:cs="仿宋"/>
          <w:b/>
          <w:bCs/>
          <w:i w:val="0"/>
          <w:caps w:val="0"/>
          <w:color w:val="000000"/>
          <w:spacing w:val="0"/>
          <w:sz w:val="32"/>
          <w:szCs w:val="32"/>
          <w:shd w:val="clear" w:color="auto" w:fill="FFFFFF"/>
          <w:lang w:val="en-US" w:eastAsia="zh-CN"/>
        </w:rPr>
        <w:t>五</w:t>
      </w:r>
      <w:r>
        <w:rPr>
          <w:rFonts w:hint="eastAsia" w:ascii="仿宋" w:hAnsi="仿宋" w:eastAsia="仿宋" w:cs="仿宋"/>
          <w:b/>
          <w:bCs/>
          <w:i w:val="0"/>
          <w:caps w:val="0"/>
          <w:color w:val="000000"/>
          <w:spacing w:val="0"/>
          <w:sz w:val="32"/>
          <w:szCs w:val="32"/>
          <w:shd w:val="clear" w:color="auto" w:fill="FFFFFF"/>
          <w:lang w:eastAsia="zh-CN"/>
        </w:rPr>
        <w:t>）</w:t>
      </w:r>
      <w:r>
        <w:rPr>
          <w:rFonts w:hint="eastAsia" w:ascii="仿宋" w:hAnsi="仿宋" w:eastAsia="仿宋" w:cs="仿宋"/>
          <w:b/>
          <w:bCs/>
          <w:i w:val="0"/>
          <w:caps w:val="0"/>
          <w:color w:val="000000"/>
          <w:spacing w:val="0"/>
          <w:sz w:val="32"/>
          <w:szCs w:val="32"/>
          <w:shd w:val="clear" w:color="auto" w:fill="FFFFFF"/>
          <w:lang w:val="en-US" w:eastAsia="zh-CN"/>
        </w:rPr>
        <w:t>继续推进研究型审计。</w:t>
      </w:r>
      <w:r>
        <w:rPr>
          <w:rFonts w:hint="eastAsia" w:ascii="仿宋" w:hAnsi="仿宋" w:eastAsia="仿宋" w:cs="仿宋"/>
          <w:b w:val="0"/>
          <w:bCs w:val="0"/>
          <w:i w:val="0"/>
          <w:caps w:val="0"/>
          <w:color w:val="000000"/>
          <w:spacing w:val="0"/>
          <w:sz w:val="32"/>
          <w:szCs w:val="32"/>
          <w:shd w:val="clear" w:color="auto" w:fill="FFFFFF"/>
          <w:lang w:val="en-US" w:eastAsia="zh-CN"/>
        </w:rPr>
        <w:t>积极研究国家政策、经济形势等宏观因素，全面分析审计对象涉及国民经济的方方面面，创新业务组织方式，提高审计人员业务水平，具备较强的学习能力，练好基本功，做到“能查，能说，能写”，能熟练掌握最新的审计业务知识和最新的审计技术方法，推动研究成果运用，加大与其他监督机构的合作力度。</w:t>
      </w:r>
    </w:p>
    <w:p w14:paraId="03BE9A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5"/>
        <w:textAlignment w:val="auto"/>
        <w:rPr>
          <w:rFonts w:hint="eastAsia" w:ascii="仿宋" w:hAnsi="仿宋" w:eastAsia="仿宋" w:cs="仿宋"/>
          <w:i w:val="0"/>
          <w:iCs w:val="0"/>
          <w:caps w:val="0"/>
          <w:color w:val="000000"/>
          <w:spacing w:val="0"/>
          <w:sz w:val="32"/>
          <w:szCs w:val="32"/>
        </w:rPr>
      </w:pPr>
    </w:p>
    <w:p w14:paraId="490436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645"/>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795430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bidi w:val="0"/>
        <w:spacing w:before="0" w:beforeAutospacing="0" w:after="0" w:afterAutospacing="0" w:line="560" w:lineRule="exact"/>
        <w:ind w:left="0" w:right="0" w:firstLine="1609" w:firstLineChars="503"/>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221C736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6E66A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1DC79B98">
      <w:pP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br w:type="page"/>
      </w:r>
    </w:p>
    <w:p w14:paraId="7659AF6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3580D8E4">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0583B20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7"/>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6969993B">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7801965B">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60F871D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5849565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5AD7F2B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0FCB83B8">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09722B9A">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069EEA82">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32</w:t>
            </w:r>
          </w:p>
        </w:tc>
        <w:tc>
          <w:tcPr>
            <w:tcW w:w="2055" w:type="dxa"/>
            <w:gridSpan w:val="2"/>
            <w:tcBorders>
              <w:top w:val="single" w:color="auto" w:sz="4" w:space="0"/>
              <w:left w:val="nil"/>
              <w:bottom w:val="single" w:color="auto" w:sz="4" w:space="0"/>
              <w:right w:val="single" w:color="auto" w:sz="4" w:space="0"/>
            </w:tcBorders>
            <w:noWrap w:val="0"/>
            <w:vAlign w:val="center"/>
          </w:tcPr>
          <w:p w14:paraId="6A0250E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29</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auto" w:sz="4" w:space="0"/>
            </w:tcBorders>
            <w:noWrap w:val="0"/>
            <w:vAlign w:val="center"/>
          </w:tcPr>
          <w:p w14:paraId="48AE4EB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90.62%</w:t>
            </w:r>
          </w:p>
        </w:tc>
      </w:tr>
      <w:tr w14:paraId="3C173E1B">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EFB850D">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1F546CE0">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75B3861C">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57E7ED9D">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362D92C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4A4373B">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5ACB2F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0.27</w:t>
            </w:r>
          </w:p>
        </w:tc>
        <w:tc>
          <w:tcPr>
            <w:tcW w:w="2055" w:type="dxa"/>
            <w:gridSpan w:val="2"/>
            <w:tcBorders>
              <w:top w:val="single" w:color="auto" w:sz="4" w:space="0"/>
              <w:left w:val="nil"/>
              <w:bottom w:val="single" w:color="auto" w:sz="4" w:space="0"/>
              <w:right w:val="single" w:color="000000" w:sz="4" w:space="0"/>
            </w:tcBorders>
            <w:noWrap w:val="0"/>
            <w:vAlign w:val="center"/>
          </w:tcPr>
          <w:p w14:paraId="732A7A6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0.2</w:t>
            </w:r>
          </w:p>
        </w:tc>
        <w:tc>
          <w:tcPr>
            <w:tcW w:w="2310" w:type="dxa"/>
            <w:gridSpan w:val="2"/>
            <w:tcBorders>
              <w:top w:val="single" w:color="auto" w:sz="4" w:space="0"/>
              <w:left w:val="nil"/>
              <w:bottom w:val="single" w:color="auto" w:sz="4" w:space="0"/>
              <w:right w:val="single" w:color="000000" w:sz="4" w:space="0"/>
            </w:tcBorders>
            <w:noWrap w:val="0"/>
            <w:vAlign w:val="center"/>
          </w:tcPr>
          <w:p w14:paraId="69340D9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0.2</w:t>
            </w:r>
          </w:p>
        </w:tc>
      </w:tr>
      <w:tr w14:paraId="1432753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63DACC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F6B278D">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1674F99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A71A1F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FB7DAFE">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F4D427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14:paraId="7A55AFF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0FE41E7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66E1075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FEC307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8B0FC3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14:paraId="1A373BA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237265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513988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2836404">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79C844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2B7112C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02B32A2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6BB94A3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508B81C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1F739F2">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6BDD5C0">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0.27</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1B238125">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0.2</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1EF1D062">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0.2</w:t>
            </w:r>
          </w:p>
        </w:tc>
      </w:tr>
      <w:tr w14:paraId="136440C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FD76E33">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D68388C">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249.68</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79EF1F0F">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272.34</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31D06D3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272.34</w:t>
            </w:r>
          </w:p>
        </w:tc>
      </w:tr>
      <w:tr w14:paraId="603999A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E3805D4">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125ABD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175.55</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4CF13790">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243.2</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3AFB6E9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243.2</w:t>
            </w:r>
            <w:r>
              <w:rPr>
                <w:rFonts w:hint="eastAsia" w:ascii="仿宋" w:hAnsi="仿宋" w:eastAsia="仿宋" w:cs="仿宋"/>
                <w:kern w:val="0"/>
                <w:sz w:val="21"/>
                <w:szCs w:val="21"/>
              </w:rPr>
              <w:t>　</w:t>
            </w:r>
          </w:p>
        </w:tc>
      </w:tr>
      <w:tr w14:paraId="125027A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663B24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0F5516E">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74.13</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shd w:val="clear" w:color="auto" w:fill="auto"/>
            <w:noWrap w:val="0"/>
            <w:vAlign w:val="center"/>
          </w:tcPr>
          <w:p w14:paraId="06B8DC86">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29.14</w:t>
            </w:r>
          </w:p>
        </w:tc>
        <w:tc>
          <w:tcPr>
            <w:tcW w:w="2310" w:type="dxa"/>
            <w:gridSpan w:val="2"/>
            <w:tcBorders>
              <w:top w:val="single" w:color="auto" w:sz="4" w:space="0"/>
              <w:left w:val="nil"/>
              <w:bottom w:val="single" w:color="auto" w:sz="4" w:space="0"/>
              <w:right w:val="single" w:color="000000" w:sz="4" w:space="0"/>
            </w:tcBorders>
            <w:shd w:val="clear" w:color="auto" w:fill="auto"/>
            <w:noWrap w:val="0"/>
            <w:vAlign w:val="center"/>
          </w:tcPr>
          <w:p w14:paraId="56A818D6">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29.14</w:t>
            </w:r>
          </w:p>
        </w:tc>
      </w:tr>
      <w:tr w14:paraId="3C57842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30B640D">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6AE2DE3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77EF6CB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136C4DA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12C1BD9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90A4BC8">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7680F47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05AE571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33F36F5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44DBFDE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04C17AF">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noWrap w:val="0"/>
            <w:vAlign w:val="center"/>
          </w:tcPr>
          <w:p w14:paraId="7F1DD9C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D7E7D3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622B731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p>
        </w:tc>
      </w:tr>
      <w:tr w14:paraId="5928D9C3">
        <w:tblPrEx>
          <w:tblCellMar>
            <w:top w:w="0" w:type="dxa"/>
            <w:left w:w="108" w:type="dxa"/>
            <w:bottom w:w="0" w:type="dxa"/>
            <w:right w:w="108" w:type="dxa"/>
          </w:tblCellMar>
        </w:tblPrEx>
        <w:trPr>
          <w:trHeight w:val="289" w:hRule="atLeast"/>
          <w:jc w:val="center"/>
        </w:trPr>
        <w:tc>
          <w:tcPr>
            <w:tcW w:w="3543" w:type="dxa"/>
            <w:tcBorders>
              <w:top w:val="nil"/>
              <w:left w:val="single" w:color="auto" w:sz="4" w:space="0"/>
              <w:bottom w:val="single" w:color="auto" w:sz="4" w:space="0"/>
              <w:right w:val="single" w:color="auto" w:sz="4" w:space="0"/>
            </w:tcBorders>
            <w:noWrap w:val="0"/>
            <w:vAlign w:val="center"/>
          </w:tcPr>
          <w:p w14:paraId="317F0A90">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D5A6B8B">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221.41</w:t>
            </w:r>
          </w:p>
        </w:tc>
        <w:tc>
          <w:tcPr>
            <w:tcW w:w="2055" w:type="dxa"/>
            <w:gridSpan w:val="2"/>
            <w:tcBorders>
              <w:top w:val="single" w:color="auto" w:sz="4" w:space="0"/>
              <w:left w:val="nil"/>
              <w:bottom w:val="single" w:color="auto" w:sz="4" w:space="0"/>
              <w:right w:val="single" w:color="000000" w:sz="4" w:space="0"/>
            </w:tcBorders>
            <w:noWrap w:val="0"/>
            <w:vAlign w:val="center"/>
          </w:tcPr>
          <w:p w14:paraId="1F7B524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190</w:t>
            </w:r>
          </w:p>
        </w:tc>
        <w:tc>
          <w:tcPr>
            <w:tcW w:w="2310" w:type="dxa"/>
            <w:gridSpan w:val="2"/>
            <w:tcBorders>
              <w:top w:val="single" w:color="auto" w:sz="4" w:space="0"/>
              <w:left w:val="nil"/>
              <w:bottom w:val="single" w:color="auto" w:sz="4" w:space="0"/>
              <w:right w:val="single" w:color="000000" w:sz="4" w:space="0"/>
            </w:tcBorders>
            <w:noWrap w:val="0"/>
            <w:vAlign w:val="center"/>
          </w:tcPr>
          <w:p w14:paraId="200C7A3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189</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4</w:t>
            </w:r>
            <w:r>
              <w:rPr>
                <w:rFonts w:hint="eastAsia" w:ascii="仿宋" w:hAnsi="仿宋" w:eastAsia="仿宋" w:cs="仿宋"/>
                <w:kern w:val="0"/>
                <w:sz w:val="21"/>
                <w:szCs w:val="21"/>
                <w:lang w:val="en-US" w:eastAsia="zh-CN"/>
              </w:rPr>
              <w:t>1</w:t>
            </w:r>
          </w:p>
        </w:tc>
      </w:tr>
      <w:tr w14:paraId="2F817AF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D85EE6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14:paraId="085B42D8">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17102EBA">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2C1ED2D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02376260">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EA9021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noWrap w:val="0"/>
            <w:vAlign w:val="center"/>
          </w:tcPr>
          <w:p w14:paraId="3B2778D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AFAD65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331453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C4C228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A6EE10A">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noWrap w:val="0"/>
            <w:vAlign w:val="center"/>
          </w:tcPr>
          <w:p w14:paraId="164D318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393F0D0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2165CD6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1DF2207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AD28CD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14:paraId="09A12DC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B64B04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198327F1">
            <w:pPr>
              <w:widowControl/>
              <w:spacing w:line="320" w:lineRule="exact"/>
              <w:jc w:val="center"/>
              <w:rPr>
                <w:rFonts w:hint="eastAsia" w:ascii="仿宋" w:hAnsi="仿宋" w:eastAsia="仿宋" w:cs="仿宋"/>
                <w:kern w:val="0"/>
                <w:sz w:val="21"/>
                <w:szCs w:val="21"/>
              </w:rPr>
            </w:pPr>
          </w:p>
        </w:tc>
      </w:tr>
      <w:tr w14:paraId="2270FD8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D6F7AF9">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7DA0E87F">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12E97F11">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5435BAC2">
            <w:pPr>
              <w:widowControl/>
              <w:spacing w:line="320" w:lineRule="exact"/>
              <w:jc w:val="center"/>
              <w:rPr>
                <w:rFonts w:hint="eastAsia" w:ascii="仿宋" w:hAnsi="仿宋" w:eastAsia="仿宋" w:cs="仿宋"/>
                <w:kern w:val="0"/>
                <w:sz w:val="21"/>
                <w:szCs w:val="21"/>
              </w:rPr>
            </w:pPr>
          </w:p>
        </w:tc>
      </w:tr>
      <w:tr w14:paraId="384735D5">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40093EA2">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5DC71E1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1D134A9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0C1D5EF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7733617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242DCB2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460CF8D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06123C67">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79CA167F">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shd w:val="clear" w:color="auto" w:fill="auto"/>
            <w:noWrap w:val="0"/>
            <w:vAlign w:val="center"/>
          </w:tcPr>
          <w:p w14:paraId="4C36C6F3">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shd w:val="clear" w:color="auto" w:fill="auto"/>
            <w:noWrap w:val="0"/>
            <w:vAlign w:val="center"/>
          </w:tcPr>
          <w:p w14:paraId="7FF7FC0B">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shd w:val="clear" w:color="auto" w:fill="auto"/>
            <w:noWrap w:val="0"/>
            <w:vAlign w:val="center"/>
          </w:tcPr>
          <w:p w14:paraId="7F9B6487">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shd w:val="clear" w:color="auto" w:fill="auto"/>
            <w:noWrap w:val="0"/>
            <w:vAlign w:val="center"/>
          </w:tcPr>
          <w:p w14:paraId="72BA7FDE">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1155" w:type="dxa"/>
            <w:tcBorders>
              <w:top w:val="nil"/>
              <w:left w:val="nil"/>
              <w:bottom w:val="single" w:color="auto" w:sz="4" w:space="0"/>
              <w:right w:val="single" w:color="auto" w:sz="4" w:space="0"/>
            </w:tcBorders>
            <w:shd w:val="clear" w:color="auto" w:fill="auto"/>
            <w:noWrap w:val="0"/>
            <w:vAlign w:val="center"/>
          </w:tcPr>
          <w:p w14:paraId="250AC2A4">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1155" w:type="dxa"/>
            <w:tcBorders>
              <w:top w:val="nil"/>
              <w:left w:val="nil"/>
              <w:bottom w:val="single" w:color="auto" w:sz="4" w:space="0"/>
              <w:right w:val="single" w:color="auto" w:sz="4" w:space="0"/>
            </w:tcBorders>
            <w:shd w:val="clear" w:color="auto" w:fill="auto"/>
            <w:noWrap w:val="0"/>
            <w:vAlign w:val="center"/>
          </w:tcPr>
          <w:p w14:paraId="0FB908C7">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r>
      <w:tr w14:paraId="20D687DE">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72592924">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0C2496DC">
            <w:pPr>
              <w:numPr>
                <w:ilvl w:val="0"/>
                <w:numId w:val="0"/>
              </w:numPr>
              <w:spacing w:line="240" w:lineRule="exact"/>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eastAsia="zh-CN"/>
              </w:rPr>
              <w:t>严格遵循《事业单位会计制度》、《事业单位会计准则》的要求，以节约费用为重点，抓好单位财务管理工作。</w:t>
            </w:r>
          </w:p>
          <w:p w14:paraId="1FC665D8">
            <w:pPr>
              <w:numPr>
                <w:ilvl w:val="0"/>
                <w:numId w:val="0"/>
              </w:numPr>
              <w:spacing w:line="240" w:lineRule="exact"/>
              <w:ind w:firstLine="420" w:firstLineChars="200"/>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2</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lang w:eastAsia="zh-CN"/>
              </w:rPr>
              <w:t>完善公务出差审批制度，严控交通差旅费管理，加强差旅住宿费管理。</w:t>
            </w:r>
          </w:p>
          <w:p w14:paraId="456EF25F">
            <w:pPr>
              <w:spacing w:line="24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 xml:space="preserve">    3.</w:t>
            </w:r>
            <w:r>
              <w:rPr>
                <w:rFonts w:hint="eastAsia" w:ascii="仿宋" w:hAnsi="仿宋" w:eastAsia="仿宋" w:cs="仿宋"/>
                <w:kern w:val="0"/>
                <w:sz w:val="21"/>
                <w:szCs w:val="21"/>
                <w:lang w:eastAsia="zh-CN"/>
              </w:rPr>
              <w:t>贯彻落实县委县政府过“紧日子”要求，超预算、超支出、超范围、无政策依据的经费不予支出。</w:t>
            </w:r>
          </w:p>
        </w:tc>
      </w:tr>
      <w:tr w14:paraId="64742951">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68134A7D">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030934A0">
            <w:pPr>
              <w:spacing w:line="240" w:lineRule="exact"/>
              <w:ind w:firstLine="315" w:firstLineChars="150"/>
              <w:rPr>
                <w:rFonts w:hint="eastAsia" w:ascii="仿宋" w:hAnsi="仿宋" w:eastAsia="仿宋" w:cs="仿宋"/>
                <w:kern w:val="0"/>
                <w:sz w:val="21"/>
                <w:szCs w:val="21"/>
              </w:rPr>
            </w:pPr>
          </w:p>
        </w:tc>
      </w:tr>
    </w:tbl>
    <w:p w14:paraId="02328002">
      <w:pPr>
        <w:widowControl/>
        <w:spacing w:line="240" w:lineRule="exact"/>
        <w:jc w:val="left"/>
        <w:rPr>
          <w:rFonts w:hint="default" w:ascii="Times New Roman" w:hAnsi="Times New Roman" w:eastAsia="仿宋_GB2312" w:cs="Times New Roman"/>
          <w:kern w:val="0"/>
          <w:sz w:val="21"/>
          <w:szCs w:val="21"/>
        </w:rPr>
      </w:pPr>
    </w:p>
    <w:p w14:paraId="5C1DA9F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104B67F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1331C6AD">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14:paraId="0BB65C6D">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6760C0FF">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605F7841">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18AA1F4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7"/>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2048A686">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DA2F61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57F3601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绥宁县审计局</w:t>
            </w:r>
            <w:r>
              <w:rPr>
                <w:rFonts w:hint="eastAsia" w:ascii="仿宋" w:hAnsi="仿宋" w:eastAsia="仿宋" w:cs="仿宋"/>
                <w:color w:val="000000"/>
                <w:kern w:val="0"/>
                <w:sz w:val="21"/>
                <w:szCs w:val="21"/>
              </w:rPr>
              <w:t>　</w:t>
            </w:r>
          </w:p>
        </w:tc>
      </w:tr>
      <w:tr w14:paraId="61A32652">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525CE2F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23A65CD9">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30CEE5D5">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07480C6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0906EBCF">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61DC646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582F581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16FE2F18">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1B809776">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09B9C061">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414A0411">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3A12BCD7">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607.19</w:t>
            </w:r>
          </w:p>
        </w:tc>
        <w:tc>
          <w:tcPr>
            <w:tcW w:w="1740" w:type="dxa"/>
            <w:gridSpan w:val="2"/>
            <w:tcBorders>
              <w:top w:val="nil"/>
              <w:left w:val="nil"/>
              <w:bottom w:val="single" w:color="auto" w:sz="4" w:space="0"/>
              <w:right w:val="single" w:color="auto" w:sz="4" w:space="0"/>
            </w:tcBorders>
            <w:noWrap w:val="0"/>
            <w:vAlign w:val="center"/>
          </w:tcPr>
          <w:p w14:paraId="0CA53E65">
            <w:pPr>
              <w:keepNext w:val="0"/>
              <w:keepLines w:val="0"/>
              <w:widowControl/>
              <w:suppressLineNumbers w:val="0"/>
              <w:jc w:val="right"/>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767.82</w:t>
            </w:r>
          </w:p>
        </w:tc>
        <w:tc>
          <w:tcPr>
            <w:tcW w:w="1635" w:type="dxa"/>
            <w:tcBorders>
              <w:top w:val="nil"/>
              <w:left w:val="nil"/>
              <w:bottom w:val="single" w:color="auto" w:sz="4" w:space="0"/>
              <w:right w:val="single" w:color="auto" w:sz="4" w:space="0"/>
            </w:tcBorders>
            <w:noWrap w:val="0"/>
            <w:vAlign w:val="center"/>
          </w:tcPr>
          <w:p w14:paraId="29477E9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767.82</w:t>
            </w:r>
          </w:p>
        </w:tc>
        <w:tc>
          <w:tcPr>
            <w:tcW w:w="825" w:type="dxa"/>
            <w:tcBorders>
              <w:top w:val="nil"/>
              <w:left w:val="nil"/>
              <w:bottom w:val="single" w:color="auto" w:sz="4" w:space="0"/>
              <w:right w:val="single" w:color="auto" w:sz="4" w:space="0"/>
            </w:tcBorders>
            <w:noWrap w:val="0"/>
            <w:vAlign w:val="center"/>
          </w:tcPr>
          <w:p w14:paraId="69947C5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53F8C05F">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99.79%</w:t>
            </w:r>
          </w:p>
        </w:tc>
        <w:tc>
          <w:tcPr>
            <w:tcW w:w="1073" w:type="dxa"/>
            <w:tcBorders>
              <w:top w:val="nil"/>
              <w:left w:val="nil"/>
              <w:bottom w:val="single" w:color="auto" w:sz="4" w:space="0"/>
              <w:right w:val="single" w:color="auto" w:sz="4" w:space="0"/>
            </w:tcBorders>
            <w:noWrap w:val="0"/>
            <w:vAlign w:val="center"/>
          </w:tcPr>
          <w:p w14:paraId="6243EBAE">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9.9</w:t>
            </w:r>
          </w:p>
        </w:tc>
      </w:tr>
      <w:tr w14:paraId="3BF35839">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17C1645D">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E9F44F1">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按收入性质分：</w:t>
            </w:r>
            <w:r>
              <w:rPr>
                <w:rFonts w:hint="eastAsia" w:ascii="仿宋" w:hAnsi="仿宋" w:eastAsia="仿宋" w:cs="仿宋"/>
                <w:color w:val="000000"/>
                <w:kern w:val="0"/>
                <w:sz w:val="21"/>
                <w:szCs w:val="21"/>
                <w:lang w:val="en-US" w:eastAsia="zh-CN"/>
              </w:rPr>
              <w:t>767.82</w:t>
            </w:r>
          </w:p>
        </w:tc>
        <w:tc>
          <w:tcPr>
            <w:tcW w:w="4988" w:type="dxa"/>
            <w:gridSpan w:val="4"/>
            <w:tcBorders>
              <w:top w:val="nil"/>
              <w:left w:val="nil"/>
              <w:bottom w:val="single" w:color="auto" w:sz="4" w:space="0"/>
              <w:right w:val="single" w:color="auto" w:sz="4" w:space="0"/>
            </w:tcBorders>
            <w:noWrap w:val="0"/>
            <w:vAlign w:val="center"/>
          </w:tcPr>
          <w:p w14:paraId="43DD8FF9">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r>
              <w:rPr>
                <w:rFonts w:hint="eastAsia" w:ascii="仿宋" w:hAnsi="仿宋" w:eastAsia="仿宋" w:cs="仿宋"/>
                <w:color w:val="000000"/>
                <w:kern w:val="0"/>
                <w:sz w:val="21"/>
                <w:szCs w:val="21"/>
                <w:lang w:val="en-US" w:eastAsia="zh-CN"/>
              </w:rPr>
              <w:t>767.82</w:t>
            </w:r>
          </w:p>
        </w:tc>
      </w:tr>
      <w:tr w14:paraId="45B00D46">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42F644C7">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4FE8309">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767.82</w:t>
            </w:r>
          </w:p>
        </w:tc>
        <w:tc>
          <w:tcPr>
            <w:tcW w:w="4988" w:type="dxa"/>
            <w:gridSpan w:val="4"/>
            <w:tcBorders>
              <w:top w:val="nil"/>
              <w:left w:val="nil"/>
              <w:bottom w:val="single" w:color="auto" w:sz="4" w:space="0"/>
              <w:right w:val="single" w:color="auto" w:sz="4" w:space="0"/>
            </w:tcBorders>
            <w:noWrap w:val="0"/>
            <w:vAlign w:val="center"/>
          </w:tcPr>
          <w:p w14:paraId="39E49406">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495.48</w:t>
            </w:r>
          </w:p>
        </w:tc>
      </w:tr>
      <w:tr w14:paraId="611333E1">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44045A68">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A47044D">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62FD3D3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272.34</w:t>
            </w:r>
          </w:p>
        </w:tc>
      </w:tr>
      <w:tr w14:paraId="6F91D96B">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6495980C">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4068B1E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372793A3">
            <w:pPr>
              <w:widowControl/>
              <w:spacing w:line="220" w:lineRule="exact"/>
              <w:jc w:val="left"/>
              <w:rPr>
                <w:rFonts w:hint="eastAsia" w:ascii="仿宋" w:hAnsi="仿宋" w:eastAsia="仿宋" w:cs="仿宋"/>
                <w:color w:val="000000"/>
                <w:kern w:val="0"/>
                <w:sz w:val="21"/>
                <w:szCs w:val="21"/>
              </w:rPr>
            </w:pPr>
          </w:p>
        </w:tc>
      </w:tr>
      <w:tr w14:paraId="49A4EADE">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66AFF41B">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4A2267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988" w:type="dxa"/>
            <w:gridSpan w:val="4"/>
            <w:tcBorders>
              <w:top w:val="nil"/>
              <w:left w:val="nil"/>
              <w:bottom w:val="single" w:color="auto" w:sz="4" w:space="0"/>
              <w:right w:val="single" w:color="auto" w:sz="4" w:space="0"/>
            </w:tcBorders>
            <w:noWrap w:val="0"/>
            <w:vAlign w:val="center"/>
          </w:tcPr>
          <w:p w14:paraId="3A6A041D">
            <w:pPr>
              <w:widowControl/>
              <w:spacing w:line="220" w:lineRule="exact"/>
              <w:jc w:val="left"/>
              <w:rPr>
                <w:rFonts w:hint="eastAsia" w:ascii="仿宋" w:hAnsi="仿宋" w:eastAsia="仿宋" w:cs="仿宋"/>
                <w:color w:val="000000"/>
                <w:kern w:val="0"/>
                <w:sz w:val="21"/>
                <w:szCs w:val="21"/>
              </w:rPr>
            </w:pPr>
          </w:p>
        </w:tc>
      </w:tr>
      <w:tr w14:paraId="1E4E1D41">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67CDFF8C">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184E464E">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3DE2DBB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77D897FC">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5F79EFB4">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5C46FBA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在县委、县政府的领导下，坚持依法行政、执法为民，稳中求进，改革创新，积极作为，突出抓改革强监管促发展，各方面工作稳步推进。</w:t>
            </w:r>
          </w:p>
        </w:tc>
        <w:tc>
          <w:tcPr>
            <w:tcW w:w="4988" w:type="dxa"/>
            <w:gridSpan w:val="4"/>
            <w:tcBorders>
              <w:top w:val="single" w:color="auto" w:sz="4" w:space="0"/>
              <w:left w:val="nil"/>
              <w:bottom w:val="single" w:color="auto" w:sz="4" w:space="0"/>
              <w:right w:val="single" w:color="auto" w:sz="4" w:space="0"/>
            </w:tcBorders>
            <w:noWrap w:val="0"/>
            <w:vAlign w:val="center"/>
          </w:tcPr>
          <w:p w14:paraId="1FC3AC40">
            <w:pPr>
              <w:spacing w:line="240" w:lineRule="exact"/>
              <w:ind w:firstLine="420" w:firstLineChars="2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本年共完成审计项目23个，其中预算执行审计1个，专项审计调查3个，固定资产投资审计项目10个，领导干部经济责任审计3个，自然资源资产审计1个，财务收支审计5个。通过审计，收缴、盘活、促进资金拨付5051万元，核减工程造价3270万元，移送问题线索44个，追责问责53人。撰写审计情况专报4期、审计要情12期。</w:t>
            </w:r>
          </w:p>
        </w:tc>
      </w:tr>
      <w:tr w14:paraId="0A3EE6D5">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71BDC4E">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5A2A701F">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08A05FB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5DEA8F2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21EEE75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4498CE6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7353D87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4CC8D1F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2A8EB94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0E3449F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23CA8F3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50D13FF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4C7CDF3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763FA8F6">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968685">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41E90E2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noWrap w:val="0"/>
            <w:vAlign w:val="center"/>
          </w:tcPr>
          <w:p w14:paraId="7D1DAA1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708A2BD8">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7517BB22">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预算执行审计项目</w:t>
            </w:r>
          </w:p>
        </w:tc>
        <w:tc>
          <w:tcPr>
            <w:tcW w:w="1487" w:type="dxa"/>
            <w:tcBorders>
              <w:top w:val="single" w:color="auto" w:sz="4" w:space="0"/>
              <w:left w:val="nil"/>
              <w:bottom w:val="single" w:color="auto" w:sz="4" w:space="0"/>
              <w:right w:val="single" w:color="auto" w:sz="4" w:space="0"/>
            </w:tcBorders>
            <w:noWrap w:val="0"/>
            <w:vAlign w:val="center"/>
          </w:tcPr>
          <w:p w14:paraId="12F99923">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w:t>
            </w:r>
          </w:p>
        </w:tc>
        <w:tc>
          <w:tcPr>
            <w:tcW w:w="1635" w:type="dxa"/>
            <w:tcBorders>
              <w:top w:val="single" w:color="auto" w:sz="4" w:space="0"/>
              <w:left w:val="nil"/>
              <w:bottom w:val="single" w:color="auto" w:sz="4" w:space="0"/>
              <w:right w:val="single" w:color="auto" w:sz="4" w:space="0"/>
            </w:tcBorders>
            <w:noWrap w:val="0"/>
            <w:vAlign w:val="center"/>
          </w:tcPr>
          <w:p w14:paraId="680CBB2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w:t>
            </w:r>
          </w:p>
        </w:tc>
        <w:tc>
          <w:tcPr>
            <w:tcW w:w="825" w:type="dxa"/>
            <w:tcBorders>
              <w:top w:val="single" w:color="auto" w:sz="4" w:space="0"/>
              <w:left w:val="nil"/>
              <w:bottom w:val="single" w:color="auto" w:sz="4" w:space="0"/>
              <w:right w:val="single" w:color="auto" w:sz="4" w:space="0"/>
            </w:tcBorders>
            <w:noWrap w:val="0"/>
            <w:vAlign w:val="center"/>
          </w:tcPr>
          <w:p w14:paraId="59C65110">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32A084F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w:t>
            </w:r>
          </w:p>
        </w:tc>
        <w:tc>
          <w:tcPr>
            <w:tcW w:w="1073" w:type="dxa"/>
            <w:tcBorders>
              <w:top w:val="single" w:color="auto" w:sz="4" w:space="0"/>
              <w:left w:val="nil"/>
              <w:bottom w:val="single" w:color="auto" w:sz="4" w:space="0"/>
              <w:right w:val="single" w:color="auto" w:sz="4" w:space="0"/>
            </w:tcBorders>
            <w:noWrap w:val="0"/>
            <w:vAlign w:val="center"/>
          </w:tcPr>
          <w:p w14:paraId="7F06B546">
            <w:pPr>
              <w:widowControl/>
              <w:spacing w:line="220" w:lineRule="exact"/>
              <w:jc w:val="center"/>
              <w:rPr>
                <w:rFonts w:hint="eastAsia" w:ascii="仿宋" w:hAnsi="仿宋" w:eastAsia="仿宋" w:cs="仿宋"/>
                <w:color w:val="000000"/>
                <w:kern w:val="0"/>
                <w:sz w:val="21"/>
                <w:szCs w:val="21"/>
              </w:rPr>
            </w:pPr>
          </w:p>
        </w:tc>
      </w:tr>
      <w:tr w14:paraId="38FF8826">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325906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right w:val="single" w:color="auto" w:sz="4" w:space="0"/>
            </w:tcBorders>
            <w:noWrap w:val="0"/>
            <w:vAlign w:val="center"/>
          </w:tcPr>
          <w:p w14:paraId="019BE7CB">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018E2278">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E9C378E">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固定资产投资项目</w:t>
            </w:r>
          </w:p>
        </w:tc>
        <w:tc>
          <w:tcPr>
            <w:tcW w:w="1487" w:type="dxa"/>
            <w:tcBorders>
              <w:top w:val="single" w:color="auto" w:sz="4" w:space="0"/>
              <w:left w:val="nil"/>
              <w:bottom w:val="single" w:color="auto" w:sz="4" w:space="0"/>
              <w:right w:val="single" w:color="auto" w:sz="4" w:space="0"/>
            </w:tcBorders>
            <w:noWrap w:val="0"/>
            <w:vAlign w:val="center"/>
          </w:tcPr>
          <w:p w14:paraId="3088F915">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5</w:t>
            </w:r>
          </w:p>
        </w:tc>
        <w:tc>
          <w:tcPr>
            <w:tcW w:w="1635" w:type="dxa"/>
            <w:tcBorders>
              <w:top w:val="single" w:color="auto" w:sz="4" w:space="0"/>
              <w:left w:val="nil"/>
              <w:bottom w:val="single" w:color="auto" w:sz="4" w:space="0"/>
              <w:right w:val="single" w:color="auto" w:sz="4" w:space="0"/>
            </w:tcBorders>
            <w:noWrap w:val="0"/>
            <w:vAlign w:val="center"/>
          </w:tcPr>
          <w:p w14:paraId="7F7731BF">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825" w:type="dxa"/>
            <w:tcBorders>
              <w:top w:val="single" w:color="auto" w:sz="4" w:space="0"/>
              <w:left w:val="nil"/>
              <w:bottom w:val="single" w:color="auto" w:sz="4" w:space="0"/>
              <w:right w:val="single" w:color="auto" w:sz="4" w:space="0"/>
            </w:tcBorders>
            <w:noWrap w:val="0"/>
            <w:vAlign w:val="center"/>
          </w:tcPr>
          <w:p w14:paraId="4535B2A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4EE03AD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073" w:type="dxa"/>
            <w:tcBorders>
              <w:top w:val="single" w:color="auto" w:sz="4" w:space="0"/>
              <w:left w:val="nil"/>
              <w:bottom w:val="single" w:color="auto" w:sz="4" w:space="0"/>
              <w:right w:val="single" w:color="auto" w:sz="4" w:space="0"/>
            </w:tcBorders>
            <w:noWrap w:val="0"/>
            <w:vAlign w:val="center"/>
          </w:tcPr>
          <w:p w14:paraId="5D343588">
            <w:pPr>
              <w:widowControl/>
              <w:spacing w:line="220" w:lineRule="exact"/>
              <w:jc w:val="center"/>
              <w:rPr>
                <w:rFonts w:hint="eastAsia" w:ascii="仿宋" w:hAnsi="仿宋" w:eastAsia="仿宋" w:cs="仿宋"/>
                <w:color w:val="000000"/>
                <w:kern w:val="0"/>
                <w:sz w:val="21"/>
                <w:szCs w:val="21"/>
              </w:rPr>
            </w:pPr>
          </w:p>
        </w:tc>
      </w:tr>
      <w:tr w14:paraId="69442F1C">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09C259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right w:val="single" w:color="auto" w:sz="4" w:space="0"/>
            </w:tcBorders>
            <w:noWrap w:val="0"/>
            <w:vAlign w:val="center"/>
          </w:tcPr>
          <w:p w14:paraId="40F9C8C4">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nil"/>
              <w:right w:val="single" w:color="auto" w:sz="4" w:space="0"/>
            </w:tcBorders>
            <w:noWrap w:val="0"/>
            <w:vAlign w:val="center"/>
          </w:tcPr>
          <w:p w14:paraId="19040658">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4E98FDD4">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经责审计项目</w:t>
            </w:r>
          </w:p>
        </w:tc>
        <w:tc>
          <w:tcPr>
            <w:tcW w:w="1487" w:type="dxa"/>
            <w:tcBorders>
              <w:top w:val="single" w:color="auto" w:sz="4" w:space="0"/>
              <w:left w:val="nil"/>
              <w:bottom w:val="single" w:color="auto" w:sz="4" w:space="0"/>
              <w:right w:val="single" w:color="auto" w:sz="4" w:space="0"/>
            </w:tcBorders>
            <w:noWrap w:val="0"/>
            <w:vAlign w:val="center"/>
          </w:tcPr>
          <w:p w14:paraId="4690A554">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5</w:t>
            </w:r>
          </w:p>
        </w:tc>
        <w:tc>
          <w:tcPr>
            <w:tcW w:w="1635" w:type="dxa"/>
            <w:tcBorders>
              <w:top w:val="single" w:color="auto" w:sz="4" w:space="0"/>
              <w:left w:val="nil"/>
              <w:bottom w:val="single" w:color="auto" w:sz="4" w:space="0"/>
              <w:right w:val="single" w:color="auto" w:sz="4" w:space="0"/>
            </w:tcBorders>
            <w:noWrap w:val="0"/>
            <w:vAlign w:val="center"/>
          </w:tcPr>
          <w:p w14:paraId="54D3CE7F">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5</w:t>
            </w:r>
          </w:p>
        </w:tc>
        <w:tc>
          <w:tcPr>
            <w:tcW w:w="825" w:type="dxa"/>
            <w:tcBorders>
              <w:top w:val="single" w:color="auto" w:sz="4" w:space="0"/>
              <w:left w:val="nil"/>
              <w:bottom w:val="single" w:color="auto" w:sz="4" w:space="0"/>
              <w:right w:val="single" w:color="auto" w:sz="4" w:space="0"/>
            </w:tcBorders>
            <w:noWrap w:val="0"/>
            <w:vAlign w:val="center"/>
          </w:tcPr>
          <w:p w14:paraId="5C34616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1B4D268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073" w:type="dxa"/>
            <w:tcBorders>
              <w:top w:val="single" w:color="auto" w:sz="4" w:space="0"/>
              <w:left w:val="nil"/>
              <w:bottom w:val="single" w:color="auto" w:sz="4" w:space="0"/>
              <w:right w:val="single" w:color="auto" w:sz="4" w:space="0"/>
            </w:tcBorders>
            <w:noWrap w:val="0"/>
            <w:vAlign w:val="center"/>
          </w:tcPr>
          <w:p w14:paraId="6E8078B0">
            <w:pPr>
              <w:widowControl/>
              <w:spacing w:line="220" w:lineRule="exact"/>
              <w:jc w:val="center"/>
              <w:rPr>
                <w:rFonts w:hint="eastAsia" w:ascii="仿宋" w:hAnsi="仿宋" w:eastAsia="仿宋" w:cs="仿宋"/>
                <w:color w:val="000000"/>
                <w:kern w:val="0"/>
                <w:sz w:val="21"/>
                <w:szCs w:val="21"/>
              </w:rPr>
            </w:pPr>
          </w:p>
        </w:tc>
      </w:tr>
      <w:tr w14:paraId="796D8D54">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2C954EF">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6B3EB137">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433871A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2140551">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财政财务收支审计项目</w:t>
            </w:r>
          </w:p>
        </w:tc>
        <w:tc>
          <w:tcPr>
            <w:tcW w:w="1487" w:type="dxa"/>
            <w:tcBorders>
              <w:top w:val="single" w:color="auto" w:sz="4" w:space="0"/>
              <w:left w:val="nil"/>
              <w:bottom w:val="single" w:color="auto" w:sz="4" w:space="0"/>
              <w:right w:val="single" w:color="auto" w:sz="4" w:space="0"/>
            </w:tcBorders>
            <w:noWrap w:val="0"/>
            <w:vAlign w:val="center"/>
          </w:tcPr>
          <w:p w14:paraId="25A3AE75">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p>
        </w:tc>
        <w:tc>
          <w:tcPr>
            <w:tcW w:w="1635" w:type="dxa"/>
            <w:tcBorders>
              <w:top w:val="single" w:color="auto" w:sz="4" w:space="0"/>
              <w:left w:val="nil"/>
              <w:bottom w:val="single" w:color="auto" w:sz="4" w:space="0"/>
              <w:right w:val="single" w:color="auto" w:sz="4" w:space="0"/>
            </w:tcBorders>
            <w:noWrap w:val="0"/>
            <w:vAlign w:val="center"/>
          </w:tcPr>
          <w:p w14:paraId="533C724D">
            <w:pPr>
              <w:widowControl/>
              <w:spacing w:line="220" w:lineRule="exact"/>
              <w:jc w:val="left"/>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p>
        </w:tc>
        <w:tc>
          <w:tcPr>
            <w:tcW w:w="825" w:type="dxa"/>
            <w:tcBorders>
              <w:top w:val="single" w:color="auto" w:sz="4" w:space="0"/>
              <w:left w:val="nil"/>
              <w:bottom w:val="single" w:color="auto" w:sz="4" w:space="0"/>
              <w:right w:val="single" w:color="auto" w:sz="4" w:space="0"/>
            </w:tcBorders>
            <w:noWrap w:val="0"/>
            <w:vAlign w:val="center"/>
          </w:tcPr>
          <w:p w14:paraId="2270CB8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2FD59994">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single" w:color="auto" w:sz="4" w:space="0"/>
              <w:left w:val="nil"/>
              <w:bottom w:val="single" w:color="auto" w:sz="4" w:space="0"/>
              <w:right w:val="single" w:color="auto" w:sz="4" w:space="0"/>
            </w:tcBorders>
            <w:noWrap w:val="0"/>
            <w:vAlign w:val="center"/>
          </w:tcPr>
          <w:p w14:paraId="1969629D">
            <w:pPr>
              <w:widowControl/>
              <w:spacing w:line="220" w:lineRule="exact"/>
              <w:jc w:val="center"/>
              <w:rPr>
                <w:rFonts w:hint="eastAsia" w:ascii="仿宋" w:hAnsi="仿宋" w:eastAsia="仿宋" w:cs="仿宋"/>
                <w:color w:val="000000"/>
                <w:kern w:val="0"/>
                <w:sz w:val="21"/>
                <w:szCs w:val="21"/>
              </w:rPr>
            </w:pPr>
          </w:p>
        </w:tc>
      </w:tr>
      <w:tr w14:paraId="4C663A0A">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25ADC90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4B6FEFDC">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53AC8DB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noWrap w:val="0"/>
            <w:vAlign w:val="center"/>
          </w:tcPr>
          <w:p w14:paraId="34C1C5C1">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经费使用准确率</w:t>
            </w:r>
          </w:p>
        </w:tc>
        <w:tc>
          <w:tcPr>
            <w:tcW w:w="1487" w:type="dxa"/>
            <w:tcBorders>
              <w:top w:val="single" w:color="auto" w:sz="4" w:space="0"/>
              <w:left w:val="nil"/>
              <w:bottom w:val="single" w:color="auto" w:sz="4" w:space="0"/>
              <w:right w:val="single" w:color="auto" w:sz="4" w:space="0"/>
            </w:tcBorders>
            <w:noWrap w:val="0"/>
            <w:vAlign w:val="center"/>
          </w:tcPr>
          <w:p w14:paraId="57A83734">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100%</w:t>
            </w:r>
          </w:p>
        </w:tc>
        <w:tc>
          <w:tcPr>
            <w:tcW w:w="1635" w:type="dxa"/>
            <w:tcBorders>
              <w:top w:val="single" w:color="auto" w:sz="4" w:space="0"/>
              <w:left w:val="nil"/>
              <w:bottom w:val="single" w:color="auto" w:sz="4" w:space="0"/>
              <w:right w:val="single" w:color="auto" w:sz="4" w:space="0"/>
            </w:tcBorders>
            <w:noWrap w:val="0"/>
            <w:vAlign w:val="center"/>
          </w:tcPr>
          <w:p w14:paraId="169A5DC8">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98%</w:t>
            </w:r>
          </w:p>
        </w:tc>
        <w:tc>
          <w:tcPr>
            <w:tcW w:w="825" w:type="dxa"/>
            <w:tcBorders>
              <w:top w:val="single" w:color="auto" w:sz="4" w:space="0"/>
              <w:left w:val="nil"/>
              <w:bottom w:val="single" w:color="auto" w:sz="4" w:space="0"/>
              <w:right w:val="single" w:color="auto" w:sz="4" w:space="0"/>
            </w:tcBorders>
            <w:noWrap w:val="0"/>
            <w:vAlign w:val="center"/>
          </w:tcPr>
          <w:p w14:paraId="3E9037A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6</w:t>
            </w:r>
          </w:p>
        </w:tc>
        <w:tc>
          <w:tcPr>
            <w:tcW w:w="1455" w:type="dxa"/>
            <w:tcBorders>
              <w:top w:val="single" w:color="auto" w:sz="4" w:space="0"/>
              <w:left w:val="nil"/>
              <w:bottom w:val="single" w:color="auto" w:sz="4" w:space="0"/>
              <w:right w:val="single" w:color="auto" w:sz="4" w:space="0"/>
            </w:tcBorders>
            <w:noWrap w:val="0"/>
            <w:vAlign w:val="center"/>
          </w:tcPr>
          <w:p w14:paraId="3BD9A322">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w:t>
            </w:r>
          </w:p>
        </w:tc>
        <w:tc>
          <w:tcPr>
            <w:tcW w:w="1073" w:type="dxa"/>
            <w:tcBorders>
              <w:top w:val="single" w:color="auto" w:sz="4" w:space="0"/>
              <w:left w:val="nil"/>
              <w:bottom w:val="single" w:color="auto" w:sz="4" w:space="0"/>
              <w:right w:val="single" w:color="auto" w:sz="4" w:space="0"/>
            </w:tcBorders>
            <w:noWrap w:val="0"/>
            <w:vAlign w:val="center"/>
          </w:tcPr>
          <w:p w14:paraId="3750642B">
            <w:pPr>
              <w:widowControl/>
              <w:spacing w:line="220" w:lineRule="exact"/>
              <w:jc w:val="center"/>
              <w:rPr>
                <w:rFonts w:hint="eastAsia" w:ascii="仿宋" w:hAnsi="仿宋" w:eastAsia="仿宋" w:cs="仿宋"/>
                <w:color w:val="000000"/>
                <w:kern w:val="0"/>
                <w:sz w:val="21"/>
                <w:szCs w:val="21"/>
              </w:rPr>
            </w:pPr>
          </w:p>
        </w:tc>
      </w:tr>
      <w:tr w14:paraId="201E194B">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60948EB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4CE05061">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3AFDC0EF">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379EB190">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auto" w:sz="4" w:space="0"/>
              <w:left w:val="nil"/>
              <w:bottom w:val="single" w:color="auto" w:sz="4" w:space="0"/>
              <w:right w:val="single" w:color="auto" w:sz="4" w:space="0"/>
            </w:tcBorders>
            <w:noWrap w:val="0"/>
            <w:vAlign w:val="center"/>
          </w:tcPr>
          <w:p w14:paraId="69C58A73">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auto" w:sz="4" w:space="0"/>
              <w:left w:val="nil"/>
              <w:bottom w:val="single" w:color="auto" w:sz="4" w:space="0"/>
              <w:right w:val="single" w:color="auto" w:sz="4" w:space="0"/>
            </w:tcBorders>
            <w:noWrap w:val="0"/>
            <w:vAlign w:val="center"/>
          </w:tcPr>
          <w:p w14:paraId="702A92FB">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auto" w:sz="4" w:space="0"/>
              <w:left w:val="nil"/>
              <w:bottom w:val="single" w:color="auto" w:sz="4" w:space="0"/>
              <w:right w:val="single" w:color="auto" w:sz="4" w:space="0"/>
            </w:tcBorders>
            <w:noWrap w:val="0"/>
            <w:vAlign w:val="center"/>
          </w:tcPr>
          <w:p w14:paraId="179417AF">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auto" w:sz="4" w:space="0"/>
              <w:left w:val="nil"/>
              <w:bottom w:val="single" w:color="auto" w:sz="4" w:space="0"/>
              <w:right w:val="single" w:color="auto" w:sz="4" w:space="0"/>
            </w:tcBorders>
            <w:noWrap w:val="0"/>
            <w:vAlign w:val="center"/>
          </w:tcPr>
          <w:p w14:paraId="2AAF178F">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auto" w:sz="4" w:space="0"/>
              <w:left w:val="nil"/>
              <w:bottom w:val="single" w:color="auto" w:sz="4" w:space="0"/>
              <w:right w:val="single" w:color="auto" w:sz="4" w:space="0"/>
            </w:tcBorders>
            <w:noWrap w:val="0"/>
            <w:vAlign w:val="center"/>
          </w:tcPr>
          <w:p w14:paraId="515458F7">
            <w:pPr>
              <w:widowControl/>
              <w:spacing w:line="220" w:lineRule="exact"/>
              <w:jc w:val="center"/>
              <w:rPr>
                <w:rFonts w:hint="eastAsia" w:ascii="仿宋" w:hAnsi="仿宋" w:eastAsia="仿宋" w:cs="仿宋"/>
                <w:color w:val="000000"/>
                <w:kern w:val="0"/>
                <w:sz w:val="21"/>
                <w:szCs w:val="21"/>
              </w:rPr>
            </w:pPr>
          </w:p>
        </w:tc>
      </w:tr>
      <w:tr w14:paraId="52BCA177">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CA4469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42138E76">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noWrap w:val="0"/>
            <w:vAlign w:val="center"/>
          </w:tcPr>
          <w:p w14:paraId="09FBF3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noWrap w:val="0"/>
            <w:vAlign w:val="center"/>
          </w:tcPr>
          <w:p w14:paraId="78403B38">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按时完成率</w:t>
            </w:r>
          </w:p>
        </w:tc>
        <w:tc>
          <w:tcPr>
            <w:tcW w:w="1487" w:type="dxa"/>
            <w:tcBorders>
              <w:top w:val="nil"/>
              <w:left w:val="nil"/>
              <w:bottom w:val="single" w:color="auto" w:sz="4" w:space="0"/>
              <w:right w:val="single" w:color="auto" w:sz="4" w:space="0"/>
            </w:tcBorders>
            <w:noWrap w:val="0"/>
            <w:vAlign w:val="center"/>
          </w:tcPr>
          <w:p w14:paraId="6B9677C7">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100%</w:t>
            </w:r>
          </w:p>
        </w:tc>
        <w:tc>
          <w:tcPr>
            <w:tcW w:w="1635" w:type="dxa"/>
            <w:tcBorders>
              <w:top w:val="nil"/>
              <w:left w:val="nil"/>
              <w:bottom w:val="single" w:color="auto" w:sz="4" w:space="0"/>
              <w:right w:val="single" w:color="auto" w:sz="4" w:space="0"/>
            </w:tcBorders>
            <w:noWrap w:val="0"/>
            <w:vAlign w:val="center"/>
          </w:tcPr>
          <w:p w14:paraId="7CFD7877">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100%</w:t>
            </w:r>
          </w:p>
        </w:tc>
        <w:tc>
          <w:tcPr>
            <w:tcW w:w="825" w:type="dxa"/>
            <w:tcBorders>
              <w:top w:val="nil"/>
              <w:left w:val="nil"/>
              <w:bottom w:val="single" w:color="auto" w:sz="4" w:space="0"/>
              <w:right w:val="single" w:color="auto" w:sz="4" w:space="0"/>
            </w:tcBorders>
            <w:noWrap w:val="0"/>
            <w:vAlign w:val="center"/>
          </w:tcPr>
          <w:p w14:paraId="26FD68AA">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tcBorders>
              <w:top w:val="nil"/>
              <w:left w:val="nil"/>
              <w:bottom w:val="single" w:color="auto" w:sz="4" w:space="0"/>
              <w:right w:val="single" w:color="auto" w:sz="4" w:space="0"/>
            </w:tcBorders>
            <w:noWrap w:val="0"/>
            <w:vAlign w:val="center"/>
          </w:tcPr>
          <w:p w14:paraId="1BC716A3">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w:t>
            </w:r>
          </w:p>
        </w:tc>
        <w:tc>
          <w:tcPr>
            <w:tcW w:w="1073" w:type="dxa"/>
            <w:tcBorders>
              <w:top w:val="nil"/>
              <w:left w:val="nil"/>
              <w:bottom w:val="single" w:color="auto" w:sz="4" w:space="0"/>
              <w:right w:val="single" w:color="auto" w:sz="4" w:space="0"/>
            </w:tcBorders>
            <w:noWrap w:val="0"/>
            <w:vAlign w:val="center"/>
          </w:tcPr>
          <w:p w14:paraId="245F85A5">
            <w:pPr>
              <w:widowControl/>
              <w:spacing w:line="220" w:lineRule="exact"/>
              <w:jc w:val="center"/>
              <w:rPr>
                <w:rFonts w:hint="eastAsia" w:ascii="仿宋" w:hAnsi="仿宋" w:eastAsia="仿宋" w:cs="仿宋"/>
                <w:color w:val="000000"/>
                <w:kern w:val="0"/>
                <w:sz w:val="21"/>
                <w:szCs w:val="21"/>
                <w:lang w:val="en-US" w:eastAsia="zh-CN" w:bidi="ar-SA"/>
              </w:rPr>
            </w:pPr>
          </w:p>
        </w:tc>
      </w:tr>
      <w:tr w14:paraId="69B586FD">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3B61EF2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0579445A">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0D48ED10">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36D6C4CC">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noWrap w:val="0"/>
            <w:vAlign w:val="center"/>
          </w:tcPr>
          <w:p w14:paraId="2DE6AE8A">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noWrap w:val="0"/>
            <w:vAlign w:val="center"/>
          </w:tcPr>
          <w:p w14:paraId="087156C0">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noWrap w:val="0"/>
            <w:vAlign w:val="center"/>
          </w:tcPr>
          <w:p w14:paraId="14BCFC4B">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noWrap w:val="0"/>
            <w:vAlign w:val="center"/>
          </w:tcPr>
          <w:p w14:paraId="67B02884">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noWrap w:val="0"/>
            <w:vAlign w:val="center"/>
          </w:tcPr>
          <w:p w14:paraId="73EDA79E">
            <w:pPr>
              <w:widowControl/>
              <w:spacing w:line="220" w:lineRule="exact"/>
              <w:jc w:val="center"/>
              <w:rPr>
                <w:rFonts w:hint="eastAsia" w:ascii="仿宋" w:hAnsi="仿宋" w:eastAsia="仿宋" w:cs="仿宋"/>
                <w:color w:val="000000"/>
                <w:kern w:val="0"/>
                <w:sz w:val="21"/>
                <w:szCs w:val="21"/>
                <w:lang w:val="en-US" w:eastAsia="zh-CN" w:bidi="ar-SA"/>
              </w:rPr>
            </w:pPr>
          </w:p>
        </w:tc>
      </w:tr>
      <w:tr w14:paraId="440BC80C">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0A08D93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0A7DEC70">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auto" w:sz="4" w:space="0"/>
              <w:right w:val="single" w:color="auto" w:sz="4" w:space="0"/>
            </w:tcBorders>
            <w:noWrap w:val="0"/>
            <w:vAlign w:val="center"/>
          </w:tcPr>
          <w:p w14:paraId="66FBB01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noWrap w:val="0"/>
            <w:vAlign w:val="center"/>
          </w:tcPr>
          <w:p w14:paraId="78D1710B">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预算成本控制情况</w:t>
            </w:r>
          </w:p>
        </w:tc>
        <w:tc>
          <w:tcPr>
            <w:tcW w:w="1487" w:type="dxa"/>
            <w:tcBorders>
              <w:top w:val="nil"/>
              <w:left w:val="nil"/>
              <w:bottom w:val="single" w:color="auto" w:sz="4" w:space="0"/>
              <w:right w:val="single" w:color="auto" w:sz="4" w:space="0"/>
            </w:tcBorders>
            <w:noWrap w:val="0"/>
            <w:vAlign w:val="center"/>
          </w:tcPr>
          <w:p w14:paraId="20CC9529">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200万</w:t>
            </w:r>
          </w:p>
        </w:tc>
        <w:tc>
          <w:tcPr>
            <w:tcW w:w="1635" w:type="dxa"/>
            <w:tcBorders>
              <w:top w:val="nil"/>
              <w:left w:val="nil"/>
              <w:bottom w:val="single" w:color="auto" w:sz="4" w:space="0"/>
              <w:right w:val="single" w:color="auto" w:sz="4" w:space="0"/>
            </w:tcBorders>
            <w:noWrap w:val="0"/>
            <w:vAlign w:val="center"/>
          </w:tcPr>
          <w:p w14:paraId="003551A7">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252.97万</w:t>
            </w:r>
          </w:p>
        </w:tc>
        <w:tc>
          <w:tcPr>
            <w:tcW w:w="825" w:type="dxa"/>
            <w:tcBorders>
              <w:top w:val="nil"/>
              <w:left w:val="nil"/>
              <w:bottom w:val="single" w:color="auto" w:sz="4" w:space="0"/>
              <w:right w:val="single" w:color="auto" w:sz="4" w:space="0"/>
            </w:tcBorders>
            <w:noWrap w:val="0"/>
            <w:vAlign w:val="center"/>
          </w:tcPr>
          <w:p w14:paraId="07342E0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tcBorders>
              <w:top w:val="nil"/>
              <w:left w:val="nil"/>
              <w:bottom w:val="single" w:color="auto" w:sz="4" w:space="0"/>
              <w:right w:val="single" w:color="auto" w:sz="4" w:space="0"/>
            </w:tcBorders>
            <w:noWrap w:val="0"/>
            <w:vAlign w:val="center"/>
          </w:tcPr>
          <w:p w14:paraId="4BF29AB9">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w:t>
            </w:r>
          </w:p>
        </w:tc>
        <w:tc>
          <w:tcPr>
            <w:tcW w:w="1073" w:type="dxa"/>
            <w:tcBorders>
              <w:top w:val="nil"/>
              <w:left w:val="nil"/>
              <w:bottom w:val="single" w:color="auto" w:sz="4" w:space="0"/>
              <w:right w:val="single" w:color="auto" w:sz="4" w:space="0"/>
            </w:tcBorders>
            <w:noWrap w:val="0"/>
            <w:vAlign w:val="center"/>
          </w:tcPr>
          <w:p w14:paraId="0E60780D">
            <w:pPr>
              <w:widowControl/>
              <w:spacing w:line="220" w:lineRule="exact"/>
              <w:jc w:val="center"/>
              <w:rPr>
                <w:rFonts w:hint="eastAsia" w:ascii="仿宋" w:hAnsi="仿宋" w:eastAsia="仿宋" w:cs="仿宋"/>
                <w:color w:val="000000"/>
                <w:kern w:val="0"/>
                <w:sz w:val="21"/>
                <w:szCs w:val="21"/>
              </w:rPr>
            </w:pPr>
          </w:p>
        </w:tc>
      </w:tr>
      <w:tr w14:paraId="0B982BF0">
        <w:tblPrEx>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7C7F96C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000000" w:sz="4" w:space="0"/>
              <w:right w:val="single" w:color="auto" w:sz="4" w:space="0"/>
            </w:tcBorders>
            <w:noWrap w:val="0"/>
            <w:vAlign w:val="center"/>
          </w:tcPr>
          <w:p w14:paraId="35C3C81B">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noWrap w:val="0"/>
            <w:vAlign w:val="center"/>
          </w:tcPr>
          <w:p w14:paraId="21B3F256">
            <w:pPr>
              <w:widowControl/>
              <w:spacing w:line="220" w:lineRule="exact"/>
              <w:jc w:val="left"/>
              <w:rPr>
                <w:rFonts w:hint="eastAsia" w:ascii="仿宋" w:hAnsi="仿宋" w:eastAsia="仿宋" w:cs="仿宋"/>
                <w:color w:val="000000"/>
                <w:kern w:val="0"/>
                <w:sz w:val="21"/>
                <w:szCs w:val="21"/>
              </w:rPr>
            </w:pPr>
          </w:p>
        </w:tc>
        <w:tc>
          <w:tcPr>
            <w:tcW w:w="1603" w:type="dxa"/>
            <w:gridSpan w:val="2"/>
            <w:tcBorders>
              <w:top w:val="nil"/>
              <w:left w:val="nil"/>
              <w:bottom w:val="single" w:color="000000" w:sz="4" w:space="0"/>
              <w:right w:val="single" w:color="auto" w:sz="4" w:space="0"/>
            </w:tcBorders>
            <w:noWrap w:val="0"/>
            <w:vAlign w:val="center"/>
          </w:tcPr>
          <w:p w14:paraId="500E9DFA">
            <w:pPr>
              <w:spacing w:line="240" w:lineRule="exact"/>
              <w:jc w:val="center"/>
              <w:rPr>
                <w:rFonts w:hint="eastAsia" w:ascii="仿宋" w:hAnsi="仿宋" w:eastAsia="仿宋" w:cs="仿宋"/>
                <w:kern w:val="2"/>
                <w:sz w:val="20"/>
                <w:szCs w:val="20"/>
                <w:lang w:val="en-US" w:eastAsia="zh-CN" w:bidi="ar-SA"/>
              </w:rPr>
            </w:pPr>
          </w:p>
        </w:tc>
        <w:tc>
          <w:tcPr>
            <w:tcW w:w="1487" w:type="dxa"/>
            <w:tcBorders>
              <w:top w:val="nil"/>
              <w:left w:val="nil"/>
              <w:bottom w:val="single" w:color="000000" w:sz="4" w:space="0"/>
              <w:right w:val="single" w:color="auto" w:sz="4" w:space="0"/>
            </w:tcBorders>
            <w:noWrap w:val="0"/>
            <w:vAlign w:val="center"/>
          </w:tcPr>
          <w:p w14:paraId="1C307E6B">
            <w:pPr>
              <w:spacing w:line="240" w:lineRule="exact"/>
              <w:rPr>
                <w:rFonts w:hint="eastAsia" w:ascii="仿宋" w:hAnsi="仿宋" w:eastAsia="仿宋" w:cs="仿宋"/>
                <w:kern w:val="2"/>
                <w:sz w:val="20"/>
                <w:szCs w:val="20"/>
                <w:lang w:val="en-US" w:eastAsia="zh-CN" w:bidi="ar-SA"/>
              </w:rPr>
            </w:pPr>
          </w:p>
        </w:tc>
        <w:tc>
          <w:tcPr>
            <w:tcW w:w="1635" w:type="dxa"/>
            <w:tcBorders>
              <w:top w:val="nil"/>
              <w:left w:val="nil"/>
              <w:bottom w:val="single" w:color="000000" w:sz="4" w:space="0"/>
              <w:right w:val="single" w:color="auto" w:sz="4" w:space="0"/>
            </w:tcBorders>
            <w:noWrap w:val="0"/>
            <w:vAlign w:val="center"/>
          </w:tcPr>
          <w:p w14:paraId="06F5D8C5">
            <w:pPr>
              <w:widowControl/>
              <w:spacing w:line="220" w:lineRule="exact"/>
              <w:jc w:val="left"/>
              <w:rPr>
                <w:rFonts w:hint="eastAsia" w:ascii="仿宋" w:hAnsi="仿宋" w:eastAsia="仿宋" w:cs="仿宋"/>
                <w:kern w:val="2"/>
                <w:sz w:val="20"/>
                <w:szCs w:val="20"/>
                <w:lang w:val="en-US" w:eastAsia="zh-CN" w:bidi="ar-SA"/>
              </w:rPr>
            </w:pPr>
          </w:p>
        </w:tc>
        <w:tc>
          <w:tcPr>
            <w:tcW w:w="825" w:type="dxa"/>
            <w:tcBorders>
              <w:top w:val="nil"/>
              <w:left w:val="nil"/>
              <w:bottom w:val="single" w:color="000000" w:sz="4" w:space="0"/>
              <w:right w:val="single" w:color="auto" w:sz="4" w:space="0"/>
            </w:tcBorders>
            <w:noWrap w:val="0"/>
            <w:vAlign w:val="center"/>
          </w:tcPr>
          <w:p w14:paraId="3E0599AA">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000000" w:sz="4" w:space="0"/>
              <w:right w:val="single" w:color="auto" w:sz="4" w:space="0"/>
            </w:tcBorders>
            <w:noWrap w:val="0"/>
            <w:vAlign w:val="center"/>
          </w:tcPr>
          <w:p w14:paraId="2ED4FD06">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000000" w:sz="4" w:space="0"/>
              <w:right w:val="single" w:color="auto" w:sz="4" w:space="0"/>
            </w:tcBorders>
            <w:noWrap w:val="0"/>
            <w:vAlign w:val="center"/>
          </w:tcPr>
          <w:p w14:paraId="33995E88">
            <w:pPr>
              <w:widowControl/>
              <w:spacing w:line="220" w:lineRule="exact"/>
              <w:jc w:val="center"/>
              <w:rPr>
                <w:rFonts w:hint="eastAsia" w:ascii="仿宋" w:hAnsi="仿宋" w:eastAsia="仿宋" w:cs="仿宋"/>
                <w:color w:val="000000"/>
                <w:kern w:val="0"/>
                <w:sz w:val="21"/>
                <w:szCs w:val="21"/>
              </w:rPr>
            </w:pPr>
          </w:p>
        </w:tc>
      </w:tr>
      <w:tr w14:paraId="0E2E3EFB">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588015FF">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65F60D6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2BA44E92">
            <w:pPr>
              <w:widowControl/>
              <w:spacing w:line="220" w:lineRule="exact"/>
              <w:jc w:val="left"/>
              <w:rPr>
                <w:rFonts w:hint="eastAsia" w:ascii="仿宋" w:hAnsi="仿宋" w:eastAsia="仿宋" w:cs="仿宋"/>
                <w:color w:val="000000"/>
                <w:kern w:val="0"/>
                <w:sz w:val="21"/>
                <w:szCs w:val="21"/>
              </w:rPr>
            </w:pPr>
          </w:p>
          <w:p w14:paraId="79F2E99E">
            <w:pPr>
              <w:widowControl/>
              <w:spacing w:line="220" w:lineRule="exact"/>
              <w:jc w:val="left"/>
              <w:rPr>
                <w:rFonts w:hint="eastAsia" w:ascii="仿宋" w:hAnsi="仿宋" w:eastAsia="仿宋" w:cs="仿宋"/>
                <w:color w:val="000000"/>
                <w:kern w:val="0"/>
                <w:sz w:val="21"/>
                <w:szCs w:val="21"/>
              </w:rPr>
            </w:pPr>
          </w:p>
          <w:p w14:paraId="19DC560D">
            <w:pPr>
              <w:widowControl/>
              <w:spacing w:line="220" w:lineRule="exact"/>
              <w:jc w:val="left"/>
              <w:rPr>
                <w:rFonts w:hint="eastAsia" w:ascii="仿宋" w:hAnsi="仿宋" w:eastAsia="仿宋" w:cs="仿宋"/>
                <w:color w:val="000000"/>
                <w:kern w:val="0"/>
                <w:sz w:val="21"/>
                <w:szCs w:val="21"/>
              </w:rPr>
            </w:pPr>
          </w:p>
          <w:p w14:paraId="0A5082E2">
            <w:pPr>
              <w:widowControl/>
              <w:spacing w:line="220" w:lineRule="exact"/>
              <w:jc w:val="left"/>
              <w:rPr>
                <w:rFonts w:hint="eastAsia" w:ascii="仿宋" w:hAnsi="仿宋" w:eastAsia="仿宋" w:cs="仿宋"/>
                <w:color w:val="000000"/>
                <w:kern w:val="0"/>
                <w:sz w:val="21"/>
                <w:szCs w:val="21"/>
              </w:rPr>
            </w:pPr>
          </w:p>
          <w:p w14:paraId="4A8AAFDA">
            <w:pPr>
              <w:widowControl/>
              <w:spacing w:line="220" w:lineRule="exact"/>
              <w:jc w:val="left"/>
              <w:rPr>
                <w:rFonts w:hint="eastAsia" w:ascii="仿宋" w:hAnsi="仿宋" w:eastAsia="仿宋" w:cs="仿宋"/>
                <w:color w:val="000000"/>
                <w:kern w:val="0"/>
                <w:sz w:val="21"/>
                <w:szCs w:val="21"/>
              </w:rPr>
            </w:pPr>
          </w:p>
          <w:p w14:paraId="76FF4E9C">
            <w:pPr>
              <w:widowControl/>
              <w:spacing w:line="220" w:lineRule="exact"/>
              <w:jc w:val="left"/>
              <w:rPr>
                <w:rFonts w:hint="eastAsia" w:ascii="仿宋" w:hAnsi="仿宋" w:eastAsia="仿宋" w:cs="仿宋"/>
                <w:color w:val="000000"/>
                <w:kern w:val="0"/>
                <w:sz w:val="21"/>
                <w:szCs w:val="21"/>
              </w:rPr>
            </w:pPr>
          </w:p>
          <w:p w14:paraId="073442E9">
            <w:pPr>
              <w:widowControl/>
              <w:spacing w:line="220" w:lineRule="exact"/>
              <w:jc w:val="left"/>
              <w:rPr>
                <w:rFonts w:hint="eastAsia" w:ascii="仿宋" w:hAnsi="仿宋" w:eastAsia="仿宋" w:cs="仿宋"/>
                <w:color w:val="000000"/>
                <w:kern w:val="0"/>
                <w:sz w:val="21"/>
                <w:szCs w:val="21"/>
              </w:rPr>
            </w:pPr>
          </w:p>
          <w:p w14:paraId="03DA13FD">
            <w:pPr>
              <w:widowControl/>
              <w:spacing w:line="220" w:lineRule="exact"/>
              <w:jc w:val="left"/>
              <w:rPr>
                <w:rFonts w:hint="eastAsia" w:ascii="仿宋" w:hAnsi="仿宋" w:eastAsia="仿宋" w:cs="仿宋"/>
                <w:color w:val="000000"/>
                <w:kern w:val="0"/>
                <w:sz w:val="21"/>
                <w:szCs w:val="21"/>
              </w:rPr>
            </w:pPr>
          </w:p>
          <w:p w14:paraId="33C8851E">
            <w:pPr>
              <w:widowControl/>
              <w:spacing w:line="220" w:lineRule="exact"/>
              <w:jc w:val="left"/>
              <w:rPr>
                <w:rFonts w:hint="eastAsia" w:ascii="仿宋" w:hAnsi="仿宋" w:eastAsia="仿宋" w:cs="仿宋"/>
                <w:color w:val="000000"/>
                <w:kern w:val="0"/>
                <w:sz w:val="21"/>
                <w:szCs w:val="21"/>
              </w:rPr>
            </w:pPr>
          </w:p>
          <w:p w14:paraId="34CA21AB">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noWrap w:val="0"/>
            <w:vAlign w:val="center"/>
          </w:tcPr>
          <w:p w14:paraId="06D3C14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09321878">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开展审计监督，保障我县经济安全</w:t>
            </w:r>
          </w:p>
        </w:tc>
        <w:tc>
          <w:tcPr>
            <w:tcW w:w="1487" w:type="dxa"/>
            <w:tcBorders>
              <w:top w:val="single" w:color="000000" w:sz="4" w:space="0"/>
              <w:left w:val="nil"/>
              <w:bottom w:val="single" w:color="000000" w:sz="4" w:space="0"/>
              <w:right w:val="single" w:color="auto" w:sz="4" w:space="0"/>
            </w:tcBorders>
            <w:noWrap w:val="0"/>
            <w:vAlign w:val="center"/>
          </w:tcPr>
          <w:p w14:paraId="77E1F119">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完成</w:t>
            </w:r>
          </w:p>
        </w:tc>
        <w:tc>
          <w:tcPr>
            <w:tcW w:w="1635" w:type="dxa"/>
            <w:tcBorders>
              <w:top w:val="single" w:color="000000" w:sz="4" w:space="0"/>
              <w:left w:val="nil"/>
              <w:bottom w:val="single" w:color="000000" w:sz="4" w:space="0"/>
              <w:right w:val="single" w:color="auto" w:sz="4" w:space="0"/>
            </w:tcBorders>
            <w:noWrap w:val="0"/>
            <w:vAlign w:val="center"/>
          </w:tcPr>
          <w:p w14:paraId="03457AF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完成</w:t>
            </w:r>
          </w:p>
        </w:tc>
        <w:tc>
          <w:tcPr>
            <w:tcW w:w="825" w:type="dxa"/>
            <w:tcBorders>
              <w:top w:val="single" w:color="000000" w:sz="4" w:space="0"/>
              <w:left w:val="nil"/>
              <w:bottom w:val="single" w:color="000000" w:sz="4" w:space="0"/>
              <w:right w:val="single" w:color="auto" w:sz="4" w:space="0"/>
            </w:tcBorders>
            <w:noWrap w:val="0"/>
            <w:vAlign w:val="center"/>
          </w:tcPr>
          <w:p w14:paraId="1AD9BD7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000000" w:sz="4" w:space="0"/>
              <w:right w:val="single" w:color="auto" w:sz="4" w:space="0"/>
            </w:tcBorders>
            <w:noWrap w:val="0"/>
            <w:vAlign w:val="center"/>
          </w:tcPr>
          <w:p w14:paraId="1D093CC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000000" w:sz="4" w:space="0"/>
              <w:right w:val="single" w:color="auto" w:sz="4" w:space="0"/>
            </w:tcBorders>
            <w:noWrap w:val="0"/>
            <w:vAlign w:val="center"/>
          </w:tcPr>
          <w:p w14:paraId="61FFED20">
            <w:pPr>
              <w:widowControl/>
              <w:spacing w:line="220" w:lineRule="exact"/>
              <w:jc w:val="center"/>
              <w:rPr>
                <w:rFonts w:hint="eastAsia" w:ascii="仿宋" w:hAnsi="仿宋" w:eastAsia="仿宋" w:cs="仿宋"/>
                <w:color w:val="000000"/>
                <w:kern w:val="0"/>
                <w:sz w:val="21"/>
                <w:szCs w:val="21"/>
              </w:rPr>
            </w:pPr>
          </w:p>
        </w:tc>
      </w:tr>
      <w:tr w14:paraId="49820D03">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6B3B2FE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05816569">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noWrap w:val="0"/>
            <w:vAlign w:val="center"/>
          </w:tcPr>
          <w:p w14:paraId="5F6F2E4A">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283C10E3">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467C8EC6">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24F7910E">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580131B7">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0BDAAF5D">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51B7D885">
            <w:pPr>
              <w:widowControl/>
              <w:spacing w:line="220" w:lineRule="exact"/>
              <w:jc w:val="center"/>
              <w:rPr>
                <w:rFonts w:hint="eastAsia" w:ascii="仿宋" w:hAnsi="仿宋" w:eastAsia="仿宋" w:cs="仿宋"/>
                <w:color w:val="000000"/>
                <w:kern w:val="0"/>
                <w:sz w:val="21"/>
                <w:szCs w:val="21"/>
              </w:rPr>
            </w:pPr>
          </w:p>
        </w:tc>
      </w:tr>
      <w:tr w14:paraId="17F5D64A">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C3DC62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537B5E3C">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7187162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1D57CE1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促进公平正义</w:t>
            </w:r>
          </w:p>
        </w:tc>
        <w:tc>
          <w:tcPr>
            <w:tcW w:w="1487" w:type="dxa"/>
            <w:tcBorders>
              <w:top w:val="single" w:color="000000" w:sz="4" w:space="0"/>
              <w:left w:val="nil"/>
              <w:bottom w:val="single" w:color="auto" w:sz="4" w:space="0"/>
              <w:right w:val="single" w:color="auto" w:sz="4" w:space="0"/>
            </w:tcBorders>
            <w:noWrap w:val="0"/>
            <w:vAlign w:val="center"/>
          </w:tcPr>
          <w:p w14:paraId="653CF4C2">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1635" w:type="dxa"/>
            <w:tcBorders>
              <w:top w:val="single" w:color="000000" w:sz="4" w:space="0"/>
              <w:left w:val="nil"/>
              <w:bottom w:val="single" w:color="auto" w:sz="4" w:space="0"/>
              <w:right w:val="single" w:color="auto" w:sz="4" w:space="0"/>
            </w:tcBorders>
            <w:noWrap w:val="0"/>
            <w:vAlign w:val="center"/>
          </w:tcPr>
          <w:p w14:paraId="6388442B">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825" w:type="dxa"/>
            <w:tcBorders>
              <w:top w:val="single" w:color="000000" w:sz="4" w:space="0"/>
              <w:left w:val="nil"/>
              <w:bottom w:val="single" w:color="auto" w:sz="4" w:space="0"/>
              <w:right w:val="single" w:color="auto" w:sz="4" w:space="0"/>
            </w:tcBorders>
            <w:noWrap w:val="0"/>
            <w:vAlign w:val="center"/>
          </w:tcPr>
          <w:p w14:paraId="4C3F2B0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028DCC6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2022D83B">
            <w:pPr>
              <w:widowControl/>
              <w:spacing w:line="220" w:lineRule="exact"/>
              <w:jc w:val="center"/>
              <w:rPr>
                <w:rFonts w:hint="eastAsia" w:ascii="仿宋" w:hAnsi="仿宋" w:eastAsia="仿宋" w:cs="仿宋"/>
                <w:color w:val="000000"/>
                <w:kern w:val="0"/>
                <w:sz w:val="21"/>
                <w:szCs w:val="21"/>
              </w:rPr>
            </w:pPr>
          </w:p>
        </w:tc>
      </w:tr>
      <w:tr w14:paraId="0C5FB93F">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EBDEA0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37A43E3F">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2B3C743C">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63587F75">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1B9C58C7">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5016B410">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096D948D">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766CB4EC">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1B97B880">
            <w:pPr>
              <w:widowControl/>
              <w:spacing w:line="220" w:lineRule="exact"/>
              <w:jc w:val="center"/>
              <w:rPr>
                <w:rFonts w:hint="eastAsia" w:ascii="仿宋" w:hAnsi="仿宋" w:eastAsia="仿宋" w:cs="仿宋"/>
                <w:color w:val="000000"/>
                <w:kern w:val="0"/>
                <w:sz w:val="21"/>
                <w:szCs w:val="21"/>
              </w:rPr>
            </w:pPr>
          </w:p>
        </w:tc>
      </w:tr>
      <w:tr w14:paraId="49B55AF7">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E48F3FB">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0F484F2">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7BFDF93A">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2A58FB88">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改善我县生态环境</w:t>
            </w:r>
          </w:p>
        </w:tc>
        <w:tc>
          <w:tcPr>
            <w:tcW w:w="1487" w:type="dxa"/>
            <w:tcBorders>
              <w:top w:val="single" w:color="000000" w:sz="4" w:space="0"/>
              <w:left w:val="nil"/>
              <w:bottom w:val="single" w:color="auto" w:sz="4" w:space="0"/>
              <w:right w:val="single" w:color="auto" w:sz="4" w:space="0"/>
            </w:tcBorders>
            <w:noWrap w:val="0"/>
            <w:vAlign w:val="center"/>
          </w:tcPr>
          <w:p w14:paraId="15073E14">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改善</w:t>
            </w:r>
          </w:p>
        </w:tc>
        <w:tc>
          <w:tcPr>
            <w:tcW w:w="1635" w:type="dxa"/>
            <w:tcBorders>
              <w:top w:val="single" w:color="000000" w:sz="4" w:space="0"/>
              <w:left w:val="nil"/>
              <w:bottom w:val="single" w:color="auto" w:sz="4" w:space="0"/>
              <w:right w:val="single" w:color="auto" w:sz="4" w:space="0"/>
            </w:tcBorders>
            <w:noWrap w:val="0"/>
            <w:vAlign w:val="center"/>
          </w:tcPr>
          <w:p w14:paraId="0C4D9565">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改善</w:t>
            </w:r>
          </w:p>
        </w:tc>
        <w:tc>
          <w:tcPr>
            <w:tcW w:w="825" w:type="dxa"/>
            <w:tcBorders>
              <w:top w:val="single" w:color="000000" w:sz="4" w:space="0"/>
              <w:left w:val="nil"/>
              <w:bottom w:val="single" w:color="auto" w:sz="4" w:space="0"/>
              <w:right w:val="single" w:color="auto" w:sz="4" w:space="0"/>
            </w:tcBorders>
            <w:noWrap w:val="0"/>
            <w:vAlign w:val="center"/>
          </w:tcPr>
          <w:p w14:paraId="6DBC8A7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4371DD2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38BD029B">
            <w:pPr>
              <w:widowControl/>
              <w:spacing w:line="220" w:lineRule="exact"/>
              <w:jc w:val="center"/>
              <w:rPr>
                <w:rFonts w:hint="eastAsia" w:ascii="仿宋" w:hAnsi="仿宋" w:eastAsia="仿宋" w:cs="仿宋"/>
                <w:color w:val="000000"/>
                <w:kern w:val="0"/>
                <w:sz w:val="21"/>
                <w:szCs w:val="21"/>
              </w:rPr>
            </w:pPr>
          </w:p>
        </w:tc>
      </w:tr>
      <w:tr w14:paraId="609B36E0">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783F2405">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05DE3FF6">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1D411D8F">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31F03C90">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19CA5977">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1FAD503A">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117E30E6">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51F1CBDE">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3B149363">
            <w:pPr>
              <w:widowControl/>
              <w:spacing w:line="220" w:lineRule="exact"/>
              <w:jc w:val="center"/>
              <w:rPr>
                <w:rFonts w:hint="eastAsia" w:ascii="仿宋" w:hAnsi="仿宋" w:eastAsia="仿宋" w:cs="仿宋"/>
                <w:color w:val="000000"/>
                <w:kern w:val="0"/>
                <w:sz w:val="21"/>
                <w:szCs w:val="21"/>
              </w:rPr>
            </w:pPr>
          </w:p>
        </w:tc>
      </w:tr>
      <w:tr w14:paraId="3A0F322A">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C50666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64D325F2">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3DD3ABEA">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089C474C">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7932B39A">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促进我县经济发展壮大</w:t>
            </w:r>
          </w:p>
        </w:tc>
        <w:tc>
          <w:tcPr>
            <w:tcW w:w="1487" w:type="dxa"/>
            <w:tcBorders>
              <w:top w:val="single" w:color="000000" w:sz="4" w:space="0"/>
              <w:left w:val="nil"/>
              <w:bottom w:val="single" w:color="auto" w:sz="4" w:space="0"/>
              <w:right w:val="single" w:color="auto" w:sz="4" w:space="0"/>
            </w:tcBorders>
            <w:noWrap w:val="0"/>
            <w:vAlign w:val="center"/>
          </w:tcPr>
          <w:p w14:paraId="00923D22">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1635" w:type="dxa"/>
            <w:tcBorders>
              <w:top w:val="single" w:color="000000" w:sz="4" w:space="0"/>
              <w:left w:val="nil"/>
              <w:bottom w:val="single" w:color="auto" w:sz="4" w:space="0"/>
              <w:right w:val="single" w:color="auto" w:sz="4" w:space="0"/>
            </w:tcBorders>
            <w:noWrap w:val="0"/>
            <w:vAlign w:val="center"/>
          </w:tcPr>
          <w:p w14:paraId="7024A0A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提高</w:t>
            </w:r>
          </w:p>
        </w:tc>
        <w:tc>
          <w:tcPr>
            <w:tcW w:w="825" w:type="dxa"/>
            <w:tcBorders>
              <w:top w:val="single" w:color="000000" w:sz="4" w:space="0"/>
              <w:left w:val="nil"/>
              <w:bottom w:val="single" w:color="auto" w:sz="4" w:space="0"/>
              <w:right w:val="single" w:color="auto" w:sz="4" w:space="0"/>
            </w:tcBorders>
            <w:noWrap w:val="0"/>
            <w:vAlign w:val="center"/>
          </w:tcPr>
          <w:p w14:paraId="7F16D86F">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7389960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154F929B">
            <w:pPr>
              <w:widowControl/>
              <w:spacing w:line="220" w:lineRule="exact"/>
              <w:jc w:val="center"/>
              <w:rPr>
                <w:rFonts w:hint="eastAsia" w:ascii="仿宋" w:hAnsi="仿宋" w:eastAsia="仿宋" w:cs="仿宋"/>
                <w:color w:val="000000"/>
                <w:kern w:val="0"/>
                <w:sz w:val="21"/>
                <w:szCs w:val="21"/>
              </w:rPr>
            </w:pPr>
          </w:p>
        </w:tc>
      </w:tr>
      <w:tr w14:paraId="1071E9E0">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noWrap w:val="0"/>
            <w:vAlign w:val="center"/>
          </w:tcPr>
          <w:p w14:paraId="0B8B930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4BCF0D18">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009AC8A1">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199897E4">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noWrap w:val="0"/>
            <w:vAlign w:val="center"/>
          </w:tcPr>
          <w:p w14:paraId="6B78D02F">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noWrap w:val="0"/>
            <w:vAlign w:val="center"/>
          </w:tcPr>
          <w:p w14:paraId="4E7F193E">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noWrap w:val="0"/>
            <w:vAlign w:val="center"/>
          </w:tcPr>
          <w:p w14:paraId="605A2696">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noWrap w:val="0"/>
            <w:vAlign w:val="center"/>
          </w:tcPr>
          <w:p w14:paraId="43D86B8E">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noWrap w:val="0"/>
            <w:vAlign w:val="center"/>
          </w:tcPr>
          <w:p w14:paraId="7EC7B7C2">
            <w:pPr>
              <w:widowControl/>
              <w:spacing w:line="220" w:lineRule="exact"/>
              <w:jc w:val="center"/>
              <w:rPr>
                <w:rFonts w:hint="eastAsia" w:ascii="仿宋" w:hAnsi="仿宋" w:eastAsia="仿宋" w:cs="仿宋"/>
                <w:color w:val="000000"/>
                <w:kern w:val="0"/>
                <w:sz w:val="21"/>
                <w:szCs w:val="21"/>
              </w:rPr>
            </w:pPr>
          </w:p>
        </w:tc>
      </w:tr>
      <w:tr w14:paraId="4E6902B9">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2CA40CCC">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noWrap w:val="0"/>
            <w:vAlign w:val="center"/>
          </w:tcPr>
          <w:p w14:paraId="2EEC37D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noWrap w:val="0"/>
            <w:vAlign w:val="center"/>
          </w:tcPr>
          <w:p w14:paraId="7AAACACB">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noWrap w:val="0"/>
            <w:vAlign w:val="center"/>
          </w:tcPr>
          <w:p w14:paraId="2E25F8D6">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受益对象满意度</w:t>
            </w:r>
          </w:p>
        </w:tc>
        <w:tc>
          <w:tcPr>
            <w:tcW w:w="1487" w:type="dxa"/>
            <w:tcBorders>
              <w:top w:val="single" w:color="auto" w:sz="4" w:space="0"/>
              <w:left w:val="nil"/>
              <w:bottom w:val="single" w:color="auto" w:sz="4" w:space="0"/>
              <w:right w:val="single" w:color="auto" w:sz="4" w:space="0"/>
            </w:tcBorders>
            <w:noWrap w:val="0"/>
            <w:vAlign w:val="center"/>
          </w:tcPr>
          <w:p w14:paraId="4BE5589D">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90%</w:t>
            </w:r>
          </w:p>
        </w:tc>
        <w:tc>
          <w:tcPr>
            <w:tcW w:w="1635" w:type="dxa"/>
            <w:tcBorders>
              <w:top w:val="single" w:color="auto" w:sz="4" w:space="0"/>
              <w:left w:val="nil"/>
              <w:bottom w:val="single" w:color="auto" w:sz="4" w:space="0"/>
              <w:right w:val="single" w:color="auto" w:sz="4" w:space="0"/>
            </w:tcBorders>
            <w:noWrap w:val="0"/>
            <w:vAlign w:val="center"/>
          </w:tcPr>
          <w:p w14:paraId="3DAE651B">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92%</w:t>
            </w:r>
          </w:p>
        </w:tc>
        <w:tc>
          <w:tcPr>
            <w:tcW w:w="825" w:type="dxa"/>
            <w:tcBorders>
              <w:top w:val="single" w:color="auto" w:sz="4" w:space="0"/>
              <w:left w:val="nil"/>
              <w:bottom w:val="single" w:color="auto" w:sz="4" w:space="0"/>
              <w:right w:val="single" w:color="auto" w:sz="4" w:space="0"/>
            </w:tcBorders>
            <w:noWrap w:val="0"/>
            <w:vAlign w:val="center"/>
          </w:tcPr>
          <w:p w14:paraId="28FABD8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2C38F05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7BF5B6AE">
            <w:pPr>
              <w:widowControl/>
              <w:spacing w:line="220" w:lineRule="exact"/>
              <w:jc w:val="center"/>
              <w:rPr>
                <w:rFonts w:hint="eastAsia" w:ascii="仿宋" w:hAnsi="仿宋" w:eastAsia="仿宋" w:cs="仿宋"/>
                <w:color w:val="000000"/>
                <w:kern w:val="0"/>
                <w:sz w:val="21"/>
                <w:szCs w:val="21"/>
              </w:rPr>
            </w:pPr>
          </w:p>
        </w:tc>
      </w:tr>
      <w:tr w14:paraId="6F48279A">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2BEE94A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0278F25F">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447263CF">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noWrap w:val="0"/>
            <w:vAlign w:val="center"/>
          </w:tcPr>
          <w:p w14:paraId="6DAAFB7C">
            <w:pPr>
              <w:spacing w:line="240" w:lineRule="exact"/>
              <w:jc w:val="center"/>
              <w:rPr>
                <w:rFonts w:hint="eastAsia" w:ascii="仿宋" w:hAnsi="仿宋" w:eastAsia="仿宋" w:cs="仿宋"/>
                <w:kern w:val="2"/>
                <w:sz w:val="20"/>
                <w:szCs w:val="20"/>
                <w:lang w:val="en-US" w:eastAsia="zh-CN" w:bidi="ar-SA"/>
              </w:rPr>
            </w:pPr>
          </w:p>
        </w:tc>
        <w:tc>
          <w:tcPr>
            <w:tcW w:w="1487" w:type="dxa"/>
            <w:tcBorders>
              <w:top w:val="single" w:color="auto" w:sz="4" w:space="0"/>
              <w:left w:val="nil"/>
              <w:bottom w:val="single" w:color="auto" w:sz="4" w:space="0"/>
              <w:right w:val="single" w:color="auto" w:sz="4" w:space="0"/>
            </w:tcBorders>
            <w:noWrap w:val="0"/>
            <w:vAlign w:val="center"/>
          </w:tcPr>
          <w:p w14:paraId="4E0686DC">
            <w:pPr>
              <w:spacing w:line="240" w:lineRule="exact"/>
              <w:rPr>
                <w:rFonts w:hint="eastAsia" w:ascii="仿宋" w:hAnsi="仿宋" w:eastAsia="仿宋" w:cs="仿宋"/>
                <w:kern w:val="2"/>
                <w:sz w:val="20"/>
                <w:szCs w:val="20"/>
                <w:lang w:val="en-US" w:eastAsia="zh-CN" w:bidi="ar-SA"/>
              </w:rPr>
            </w:pPr>
          </w:p>
        </w:tc>
        <w:tc>
          <w:tcPr>
            <w:tcW w:w="1635" w:type="dxa"/>
            <w:tcBorders>
              <w:top w:val="single" w:color="auto" w:sz="4" w:space="0"/>
              <w:left w:val="nil"/>
              <w:bottom w:val="single" w:color="auto" w:sz="4" w:space="0"/>
              <w:right w:val="single" w:color="auto" w:sz="4" w:space="0"/>
            </w:tcBorders>
            <w:noWrap w:val="0"/>
            <w:vAlign w:val="center"/>
          </w:tcPr>
          <w:p w14:paraId="3E724171">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auto" w:sz="4" w:space="0"/>
              <w:left w:val="nil"/>
              <w:bottom w:val="single" w:color="auto" w:sz="4" w:space="0"/>
              <w:right w:val="single" w:color="auto" w:sz="4" w:space="0"/>
            </w:tcBorders>
            <w:noWrap w:val="0"/>
            <w:vAlign w:val="center"/>
          </w:tcPr>
          <w:p w14:paraId="4B603AEB">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auto" w:sz="4" w:space="0"/>
              <w:left w:val="nil"/>
              <w:bottom w:val="single" w:color="auto" w:sz="4" w:space="0"/>
              <w:right w:val="single" w:color="auto" w:sz="4" w:space="0"/>
            </w:tcBorders>
            <w:noWrap w:val="0"/>
            <w:vAlign w:val="center"/>
          </w:tcPr>
          <w:p w14:paraId="1AFF0F31">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auto" w:sz="4" w:space="0"/>
              <w:left w:val="nil"/>
              <w:bottom w:val="single" w:color="auto" w:sz="4" w:space="0"/>
              <w:right w:val="single" w:color="auto" w:sz="4" w:space="0"/>
            </w:tcBorders>
            <w:noWrap w:val="0"/>
            <w:vAlign w:val="center"/>
          </w:tcPr>
          <w:p w14:paraId="54FD6FDD">
            <w:pPr>
              <w:widowControl/>
              <w:spacing w:line="220" w:lineRule="exact"/>
              <w:jc w:val="center"/>
              <w:rPr>
                <w:rFonts w:hint="eastAsia" w:ascii="仿宋" w:hAnsi="仿宋" w:eastAsia="仿宋" w:cs="仿宋"/>
                <w:color w:val="000000"/>
                <w:kern w:val="0"/>
                <w:sz w:val="21"/>
                <w:szCs w:val="21"/>
              </w:rPr>
            </w:pPr>
          </w:p>
        </w:tc>
      </w:tr>
      <w:tr w14:paraId="7DACC088">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05EAC82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08D21A3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57209269">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94</w:t>
            </w:r>
          </w:p>
        </w:tc>
        <w:tc>
          <w:tcPr>
            <w:tcW w:w="1073" w:type="dxa"/>
            <w:tcBorders>
              <w:top w:val="nil"/>
              <w:left w:val="nil"/>
              <w:bottom w:val="single" w:color="auto" w:sz="4" w:space="0"/>
              <w:right w:val="single" w:color="auto" w:sz="4" w:space="0"/>
            </w:tcBorders>
            <w:noWrap w:val="0"/>
            <w:vAlign w:val="center"/>
          </w:tcPr>
          <w:p w14:paraId="3671B671">
            <w:pPr>
              <w:widowControl/>
              <w:spacing w:line="220" w:lineRule="exact"/>
              <w:jc w:val="center"/>
              <w:rPr>
                <w:rFonts w:hint="eastAsia" w:ascii="仿宋" w:hAnsi="仿宋" w:eastAsia="仿宋" w:cs="仿宋"/>
                <w:color w:val="000000"/>
                <w:kern w:val="0"/>
                <w:sz w:val="21"/>
                <w:szCs w:val="21"/>
              </w:rPr>
            </w:pPr>
          </w:p>
        </w:tc>
      </w:tr>
    </w:tbl>
    <w:p w14:paraId="428AA7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0240AF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DA37C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1FD330B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2136CD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748ADF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Times New Roman" w:hAnsi="Times New Roman" w:cs="Times New Roman"/>
          <w:i w:val="0"/>
          <w:iCs w:val="0"/>
          <w:caps w:val="0"/>
          <w:color w:val="000000"/>
          <w:spacing w:val="0"/>
          <w:sz w:val="24"/>
          <w:szCs w:val="24"/>
        </w:rPr>
      </w:pPr>
    </w:p>
    <w:p w14:paraId="36E0867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38C40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260C4AE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7D0CEA7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1C91E3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4C68D57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6DF8714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E9F44D-6903-42BB-9A9D-EF1ECF849F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E41064-496D-42AD-94F0-55ADC3F6322D}"/>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embedRegular r:id="rId3" w:fontKey="{24CF3727-B5DB-4059-A4AA-86D349018F28}"/>
  </w:font>
  <w:font w:name="仿宋">
    <w:panose1 w:val="02010609060101010101"/>
    <w:charset w:val="86"/>
    <w:family w:val="modern"/>
    <w:pitch w:val="default"/>
    <w:sig w:usb0="800002BF" w:usb1="38CF7CFA" w:usb2="00000016" w:usb3="00000000" w:csb0="00040001" w:csb1="00000000"/>
    <w:embedRegular r:id="rId4" w:fontKey="{45667E76-02DE-4E74-8B67-08F054192A00}"/>
  </w:font>
  <w:font w:name="仿宋_GB2312">
    <w:panose1 w:val="02010609030101010101"/>
    <w:charset w:val="86"/>
    <w:family w:val="auto"/>
    <w:pitch w:val="default"/>
    <w:sig w:usb0="00000001" w:usb1="080E0000" w:usb2="00000000" w:usb3="00000000" w:csb0="00040000" w:csb1="00000000"/>
    <w:embedRegular r:id="rId5" w:fontKey="{82B92DF7-D6CE-4439-8AE7-E746026C7C33}"/>
  </w:font>
  <w:font w:name="方正小标宋_GBK">
    <w:panose1 w:val="02000000000000000000"/>
    <w:charset w:val="86"/>
    <w:family w:val="auto"/>
    <w:pitch w:val="default"/>
    <w:sig w:usb0="A00002BF" w:usb1="38CF7CFA" w:usb2="00082016" w:usb3="00000000" w:csb0="00040001" w:csb1="00000000"/>
    <w:embedRegular r:id="rId6" w:fontKey="{0B5C6FF6-1DF0-4B75-8450-798B882C30B4}"/>
  </w:font>
  <w:font w:name="微软雅黑">
    <w:panose1 w:val="020B0503020204020204"/>
    <w:charset w:val="86"/>
    <w:family w:val="auto"/>
    <w:pitch w:val="default"/>
    <w:sig w:usb0="80000287" w:usb1="2ACF3C50" w:usb2="00000016" w:usb3="00000000" w:csb0="0004001F" w:csb1="00000000"/>
    <w:embedRegular r:id="rId7" w:fontKey="{91E26295-C5CA-4DBD-8A8F-68974D8F800A}"/>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D6DCE7"/>
    <w:multiLevelType w:val="singleLevel"/>
    <w:tmpl w:val="6DD6DCE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36CD"/>
    <w:rsid w:val="07FD79D6"/>
    <w:rsid w:val="0C764185"/>
    <w:rsid w:val="1AFF658A"/>
    <w:rsid w:val="21BF2393"/>
    <w:rsid w:val="2DCD333D"/>
    <w:rsid w:val="2F5A0135"/>
    <w:rsid w:val="37EA199E"/>
    <w:rsid w:val="381B0A50"/>
    <w:rsid w:val="3E071938"/>
    <w:rsid w:val="41EC6FB9"/>
    <w:rsid w:val="4C7B39D2"/>
    <w:rsid w:val="55F821B9"/>
    <w:rsid w:val="56E56E72"/>
    <w:rsid w:val="5B8B36CD"/>
    <w:rsid w:val="5B9333DF"/>
    <w:rsid w:val="5BCA33F1"/>
    <w:rsid w:val="5BE64901"/>
    <w:rsid w:val="5FFC4413"/>
    <w:rsid w:val="63EC1A3F"/>
    <w:rsid w:val="724A7260"/>
    <w:rsid w:val="761A1D50"/>
    <w:rsid w:val="790D6D03"/>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line="240" w:lineRule="auto"/>
      <w:ind w:firstLine="0" w:firstLineChars="0"/>
      <w:jc w:val="center"/>
      <w:outlineLvl w:val="0"/>
    </w:pPr>
    <w:rPr>
      <w:rFonts w:eastAsia="方正小标宋简体" w:cs="Times New Roman"/>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5577</Words>
  <Characters>5964</Characters>
  <Lines>0</Lines>
  <Paragraphs>0</Paragraphs>
  <TotalTime>7</TotalTime>
  <ScaleCrop>false</ScaleCrop>
  <LinksUpToDate>false</LinksUpToDate>
  <CharactersWithSpaces>6030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2025-03-19T07:19:00Z</dcterms:created>
  <dc:creator>观潮</dc:creator>
  <cp:lastModifiedBy>随风而起</cp:lastModifiedBy>
  <dcterms:modified xsi:type="dcterms:W3CDTF">2025-11-07T09:40:25Z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8F95DB3F84A44821BEB6F79C4CC6F218_11</vt:lpwstr>
  </property>
  <property fmtid="{D5CDD505-2E9C-101B-9397-08002B2CF9AE}" pid="4" name="KSOTemplateDocerSaveRecord">
    <vt:lpwstr>eyJoZGlkIjoiNTI2NDhmMTc0OGQ3MGRlYTM1NzJmNTE1MDYwYTMzNmMiLCJ1c2VySWQiOiIyNzg1MzQ3NzgifQ==</vt:lpwstr>
  </property>
</Properties>
</file>