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7C8921"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绥宁县公共实训大楼建设工程规划许可证批后公布</w:t>
      </w:r>
    </w:p>
    <w:p w14:paraId="35BA17FF">
      <w:pPr>
        <w:rPr>
          <w:rFonts w:hint="default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614680</wp:posOffset>
                </wp:positionV>
                <wp:extent cx="5286375" cy="3715385"/>
                <wp:effectExtent l="4445" t="4445" r="5080" b="1397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31970" y="1068070"/>
                          <a:ext cx="5286375" cy="3715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47507">
                            <w:r>
                              <w:drawing>
                                <wp:inline distT="0" distB="0" distL="114300" distR="114300">
                                  <wp:extent cx="5106035" cy="3467100"/>
                                  <wp:effectExtent l="0" t="0" r="18415" b="0"/>
                                  <wp:docPr id="6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06035" cy="346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3pt;margin-top:48.4pt;height:292.55pt;width:416.25pt;z-index:251660288;mso-width-relative:page;mso-height-relative:page;" fillcolor="#FFFFFF [3201]" filled="t" stroked="t" coordsize="21600,21600" o:gfxdata="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GbgJcdcAAAALAQAADwAAAAAAAAABACAAAAAiAAAAZHJzL2Rvd25yZXYueG1sUEsBAhQA&#10;FAAAAAgAh07iQIDloFx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AD47507">
                      <w:r>
                        <w:drawing>
                          <wp:inline distT="0" distB="0" distL="114300" distR="114300">
                            <wp:extent cx="5106035" cy="3467100"/>
                            <wp:effectExtent l="0" t="0" r="18415" b="0"/>
                            <wp:docPr id="6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06035" cy="346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3012440</wp:posOffset>
                </wp:positionV>
                <wp:extent cx="3881755" cy="3242310"/>
                <wp:effectExtent l="4445" t="5080" r="19050" b="1016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83920" y="2049145"/>
                          <a:ext cx="3881755" cy="324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FC7E6">
                            <w:pPr>
                              <w:rPr>
                                <w:rFonts w:hint="default" w:asciiTheme="minorEastAsia" w:hAnsiTheme="minorEastAsia" w:eastAsiaTheme="minorEastAsia" w:cstheme="minor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项目名称：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绥宁县公共实训大楼</w:t>
                            </w:r>
                          </w:p>
                          <w:p w14:paraId="5E53A8C1">
                            <w:pP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建设单位：</w:t>
                            </w: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绥宁县人力资源和社会保障局</w:t>
                            </w:r>
                          </w:p>
                          <w:p w14:paraId="6578CA80">
                            <w:pPr>
                              <w:ind w:left="1400" w:hanging="1405" w:hangingChars="500"/>
                              <w:jc w:val="left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项目内容：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本项目位于绥</w:t>
                            </w:r>
                            <w:r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  <w:t>宁县长铺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子苗族</w:t>
                            </w:r>
                          </w:p>
                          <w:p w14:paraId="2CEDB794">
                            <w:pPr>
                              <w:ind w:left="1400" w:hanging="1400" w:hangingChars="500"/>
                              <w:jc w:val="left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侗族乡溶岩村，占地面积1183平方米，建筑面积5130平方米，层数为5层。</w:t>
                            </w:r>
                          </w:p>
                          <w:p w14:paraId="29B786CC">
                            <w:pPr>
                              <w:ind w:left="1400" w:hanging="1405" w:hangingChars="500"/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许可证号：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建字第4305272025GG0053549号</w:t>
                            </w:r>
                          </w:p>
                          <w:p w14:paraId="5DD3A774">
                            <w:pPr>
                              <w:ind w:left="1400" w:hanging="1405" w:hangingChars="500"/>
                              <w:rPr>
                                <w:rFonts w:hint="default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批准时间：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>2025年12月</w:t>
                            </w:r>
                          </w:p>
                          <w:p w14:paraId="49E23697">
                            <w:pPr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ind w:left="1687" w:hanging="1920" w:hangingChars="600"/>
                              <w:textAlignment w:val="auto"/>
                              <w:rPr>
                                <w:rFonts w:hint="eastAsia" w:cs="仿宋_GB2312" w:asciiTheme="minorEastAsia" w:hAnsiTheme="minorEastAsia" w:eastAsiaTheme="minorEastAsia"/>
                                <w:sz w:val="32"/>
                                <w:szCs w:val="32"/>
                              </w:rPr>
                            </w:pPr>
                          </w:p>
                          <w:p w14:paraId="42618E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3pt;margin-top:237.2pt;height:255.3pt;width:305.65pt;z-index:251659264;mso-width-relative:page;mso-height-relative:page;" fillcolor="#FFFFFF [3201]" filled="t" stroked="t" coordsize="21600,21600" o:gfxdata="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AMvLxdcAAAAKAQAADwAAAAAAAAABACAAAAAiAAAAZHJzL2Rvd25yZXYueG1sUEsBAhQA&#10;FAAAAAgAh07iQJTcU25lAgAAww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9AFC7E6">
                      <w:pPr>
                        <w:rPr>
                          <w:rFonts w:hint="default" w:asciiTheme="minorEastAsia" w:hAnsiTheme="minorEastAsia" w:eastAsiaTheme="minorEastAsia" w:cstheme="minor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项目名称：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绥宁县公共实训大楼</w:t>
                      </w:r>
                    </w:p>
                    <w:p w14:paraId="5E53A8C1">
                      <w:pP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建设单位：</w:t>
                      </w: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绥宁县人力资源和社会保障局</w:t>
                      </w:r>
                    </w:p>
                    <w:p w14:paraId="6578CA80">
                      <w:pPr>
                        <w:ind w:left="1400" w:hanging="1405" w:hangingChars="500"/>
                        <w:jc w:val="left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项目内容：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本项目位于绥</w:t>
                      </w:r>
                      <w:r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  <w:t>宁县长铺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子苗族</w:t>
                      </w:r>
                    </w:p>
                    <w:p w14:paraId="2CEDB794">
                      <w:pPr>
                        <w:ind w:left="1400" w:hanging="1400" w:hangingChars="500"/>
                        <w:jc w:val="left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侗族乡溶岩村，占地面积1183平方米，建筑面积5130平方米，层数为5层。</w:t>
                      </w:r>
                    </w:p>
                    <w:p w14:paraId="29B786CC">
                      <w:pPr>
                        <w:ind w:left="1400" w:hanging="1405" w:hangingChars="500"/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许可证号：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建字第4305272025GG0053549号</w:t>
                      </w:r>
                    </w:p>
                    <w:p w14:paraId="5DD3A774">
                      <w:pPr>
                        <w:ind w:left="1400" w:hanging="1405" w:hangingChars="500"/>
                        <w:rPr>
                          <w:rFonts w:hint="default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批准时间：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>2025年12月</w:t>
                      </w:r>
                    </w:p>
                    <w:p w14:paraId="49E23697">
                      <w:pPr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ind w:left="1687" w:hanging="1920" w:hangingChars="600"/>
                        <w:textAlignment w:val="auto"/>
                        <w:rPr>
                          <w:rFonts w:hint="eastAsia" w:cs="仿宋_GB2312" w:asciiTheme="minorEastAsia" w:hAnsiTheme="minorEastAsia" w:eastAsiaTheme="minorEastAsia"/>
                          <w:sz w:val="32"/>
                          <w:szCs w:val="32"/>
                        </w:rPr>
                      </w:pPr>
                    </w:p>
                    <w:p w14:paraId="42618E78"/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167640</wp:posOffset>
                </wp:positionV>
                <wp:extent cx="3847465" cy="2741930"/>
                <wp:effectExtent l="4445" t="4445" r="15240" b="15875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2605" y="1021080"/>
                          <a:ext cx="3847465" cy="2741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E9BB2">
                            <w:r>
                              <w:drawing>
                                <wp:inline distT="0" distB="0" distL="114300" distR="114300">
                                  <wp:extent cx="3730625" cy="2480310"/>
                                  <wp:effectExtent l="0" t="0" r="3175" b="15240"/>
                                  <wp:docPr id="5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t="3932" r="2102" b="24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0625" cy="2480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15pt;margin-top:13.2pt;height:215.9pt;width:302.95pt;z-index:251661312;mso-width-relative:page;mso-height-relative:page;" fillcolor="#FFFFFF [3201]" filled="t" stroked="t" coordsize="21600,21600" o:gfxdata="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pTrIrVAAAACQEAAA8AAAAAAAAAAQAgAAAAIgAAAGRycy9kb3ducmV2LnhtbFBLAQIUABQA&#10;AAAIAIdO4kAA8yTRZQIAAMM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2DE9BB2">
                      <w:r>
                        <w:drawing>
                          <wp:inline distT="0" distB="0" distL="114300" distR="114300">
                            <wp:extent cx="3730625" cy="2480310"/>
                            <wp:effectExtent l="0" t="0" r="3175" b="15240"/>
                            <wp:docPr id="5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t="3932" r="2102" b="24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30625" cy="2480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C2224D"/>
    <w:rsid w:val="0224049E"/>
    <w:rsid w:val="09EC01F3"/>
    <w:rsid w:val="1C203E31"/>
    <w:rsid w:val="1CE03C8C"/>
    <w:rsid w:val="3DAC49E2"/>
    <w:rsid w:val="3E4D1551"/>
    <w:rsid w:val="48A956F4"/>
    <w:rsid w:val="52F87355"/>
    <w:rsid w:val="56C2224D"/>
    <w:rsid w:val="692F1CC6"/>
    <w:rsid w:val="FFE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2024-08-29T16:49:00Z</dcterms:created>
  <dc:creator>罄泞   </dc:creator>
  <cp:lastModifiedBy>sngd</cp:lastModifiedBy>
  <cp:lastPrinted>2025-12-08T11:18:00Z</cp:lastPrinted>
  <dcterms:modified xsi:type="dcterms:W3CDTF">2026-01-04T16:33:50Z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8B98096954C345CFEE255A6994A2737A_42</vt:lpwstr>
  </property>
</Properties>
</file>